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D2" w:rsidRPr="00B7726F" w:rsidRDefault="00EB44D2" w:rsidP="00E50899">
      <w:pPr>
        <w:ind w:firstLine="708"/>
        <w:jc w:val="center"/>
        <w:rPr>
          <w:rFonts w:ascii="Bookman Old Style" w:hAnsi="Bookman Old Style"/>
          <w:b/>
          <w:bCs/>
          <w:szCs w:val="28"/>
          <w:u w:val="single"/>
        </w:rPr>
      </w:pPr>
      <w:bookmarkStart w:id="0" w:name="_GoBack"/>
      <w:bookmarkEnd w:id="0"/>
      <w:r w:rsidRPr="00B7726F">
        <w:rPr>
          <w:rFonts w:ascii="Bookman Old Style" w:hAnsi="Bookman Old Style"/>
          <w:b/>
          <w:bCs/>
          <w:szCs w:val="28"/>
          <w:u w:val="single"/>
        </w:rPr>
        <w:t xml:space="preserve">RECIBO DE RETIRADA DE EDITAL Nº </w:t>
      </w:r>
      <w:r w:rsidR="0069401C">
        <w:rPr>
          <w:rFonts w:ascii="Bookman Old Style" w:hAnsi="Bookman Old Style"/>
          <w:b/>
          <w:bCs/>
          <w:szCs w:val="28"/>
          <w:u w:val="single"/>
        </w:rPr>
        <w:t>008/2020</w:t>
      </w:r>
    </w:p>
    <w:p w:rsidR="00EB44D2" w:rsidRPr="00B7726F" w:rsidRDefault="00EB44D2" w:rsidP="00EB44D2">
      <w:pPr>
        <w:pStyle w:val="Ttulo5"/>
        <w:spacing w:before="100" w:after="100"/>
        <w:jc w:val="center"/>
        <w:rPr>
          <w:rFonts w:ascii="Bookman Old Style" w:hAnsi="Bookman Old Style"/>
          <w:b w:val="0"/>
          <w:bCs w:val="0"/>
          <w:i w:val="0"/>
          <w:szCs w:val="28"/>
          <w:u w:val="single"/>
        </w:rPr>
      </w:pPr>
      <w:r w:rsidRPr="00B7726F">
        <w:rPr>
          <w:rFonts w:ascii="Bookman Old Style" w:hAnsi="Bookman Old Style"/>
          <w:b w:val="0"/>
          <w:bCs w:val="0"/>
          <w:i w:val="0"/>
          <w:szCs w:val="28"/>
          <w:u w:val="single"/>
        </w:rPr>
        <w:t xml:space="preserve">PROCESSO LICITATÓRIO Nº </w:t>
      </w:r>
      <w:r w:rsidR="0069401C">
        <w:rPr>
          <w:rFonts w:ascii="Bookman Old Style" w:hAnsi="Bookman Old Style"/>
          <w:b w:val="0"/>
          <w:bCs w:val="0"/>
          <w:i w:val="0"/>
          <w:szCs w:val="28"/>
          <w:u w:val="single"/>
        </w:rPr>
        <w:t>009/2020</w:t>
      </w:r>
    </w:p>
    <w:p w:rsidR="00EB44D2" w:rsidRPr="00B7726F" w:rsidRDefault="00EB44D2" w:rsidP="00EB44D2">
      <w:pPr>
        <w:jc w:val="center"/>
        <w:rPr>
          <w:rFonts w:ascii="Bookman Old Style" w:hAnsi="Bookman Old Style"/>
          <w:sz w:val="28"/>
          <w:szCs w:val="28"/>
        </w:rPr>
      </w:pPr>
      <w:r w:rsidRPr="00B7726F">
        <w:rPr>
          <w:rFonts w:ascii="Bookman Old Style" w:hAnsi="Bookman Old Style"/>
          <w:sz w:val="28"/>
          <w:szCs w:val="28"/>
        </w:rPr>
        <w:t xml:space="preserve">PREGÃO PRESENCIAL Nº </w:t>
      </w:r>
      <w:r w:rsidR="0069401C">
        <w:rPr>
          <w:rFonts w:ascii="Bookman Old Style" w:hAnsi="Bookman Old Style"/>
          <w:sz w:val="28"/>
          <w:szCs w:val="28"/>
        </w:rPr>
        <w:t>006/2020</w:t>
      </w:r>
    </w:p>
    <w:p w:rsidR="00EB44D2" w:rsidRPr="00B7726F" w:rsidRDefault="00EB44D2" w:rsidP="00EB44D2">
      <w:pPr>
        <w:autoSpaceDE w:val="0"/>
        <w:autoSpaceDN w:val="0"/>
        <w:adjustRightInd w:val="0"/>
        <w:jc w:val="center"/>
        <w:rPr>
          <w:rFonts w:ascii="Bookman Old Style" w:hAnsi="Bookman Old Style"/>
          <w:sz w:val="28"/>
          <w:szCs w:val="28"/>
          <w:u w:val="single"/>
        </w:rPr>
      </w:pPr>
    </w:p>
    <w:p w:rsidR="00EB44D2" w:rsidRPr="00B7726F" w:rsidRDefault="00EB44D2" w:rsidP="00EB44D2">
      <w:pPr>
        <w:autoSpaceDE w:val="0"/>
        <w:autoSpaceDN w:val="0"/>
        <w:adjustRightInd w:val="0"/>
        <w:jc w:val="center"/>
        <w:rPr>
          <w:rFonts w:ascii="Bookman Old Style" w:hAnsi="Bookman Old Style"/>
          <w:sz w:val="14"/>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B7726F"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rsidR="00EB44D2" w:rsidRPr="00B7726F" w:rsidRDefault="00EB44D2" w:rsidP="00EB44D2">
            <w:pPr>
              <w:autoSpaceDE w:val="0"/>
              <w:autoSpaceDN w:val="0"/>
              <w:adjustRightInd w:val="0"/>
              <w:jc w:val="both"/>
              <w:rPr>
                <w:rFonts w:ascii="Bookman Old Style" w:hAnsi="Bookman Old Style" w:cs="Arial"/>
                <w:b/>
                <w:color w:val="000000"/>
              </w:rPr>
            </w:pPr>
            <w:r w:rsidRPr="00B7726F">
              <w:rPr>
                <w:rFonts w:ascii="Bookman Old Style" w:hAnsi="Bookman Old Style" w:cs="Arial"/>
                <w:b/>
                <w:color w:val="000000"/>
              </w:rPr>
              <w:t>Razão Social:</w:t>
            </w:r>
          </w:p>
        </w:tc>
      </w:tr>
      <w:tr w:rsidR="00EB44D2" w:rsidRPr="00B7726F"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CNPJ Nº:</w:t>
            </w:r>
          </w:p>
        </w:tc>
      </w:tr>
      <w:tr w:rsidR="00EB44D2" w:rsidRPr="00B7726F"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Endereço:</w:t>
            </w:r>
          </w:p>
        </w:tc>
      </w:tr>
      <w:tr w:rsidR="00EB44D2" w:rsidRPr="00B7726F"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E-mail:</w:t>
            </w:r>
          </w:p>
        </w:tc>
      </w:tr>
      <w:tr w:rsidR="00EB44D2" w:rsidRPr="00B7726F"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Cidade:</w:t>
            </w:r>
          </w:p>
        </w:tc>
        <w:tc>
          <w:tcPr>
            <w:tcW w:w="1260" w:type="dxa"/>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 xml:space="preserve">UF: </w:t>
            </w:r>
          </w:p>
        </w:tc>
      </w:tr>
      <w:tr w:rsidR="00EB44D2" w:rsidRPr="00B7726F"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Telefone/fax:</w:t>
            </w:r>
          </w:p>
        </w:tc>
      </w:tr>
      <w:tr w:rsidR="00EB44D2" w:rsidRPr="00B7726F"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EB44D2">
            <w:pPr>
              <w:autoSpaceDE w:val="0"/>
              <w:autoSpaceDN w:val="0"/>
              <w:adjustRightInd w:val="0"/>
              <w:rPr>
                <w:rFonts w:ascii="Bookman Old Style" w:hAnsi="Bookman Old Style" w:cs="Arial"/>
                <w:color w:val="000000"/>
              </w:rPr>
            </w:pPr>
            <w:r w:rsidRPr="00B7726F">
              <w:rPr>
                <w:rFonts w:ascii="Bookman Old Style" w:hAnsi="Bookman Old Style" w:cs="Arial"/>
                <w:color w:val="000000"/>
              </w:rPr>
              <w:t>Pessoa/contato:</w:t>
            </w:r>
          </w:p>
        </w:tc>
      </w:tr>
    </w:tbl>
    <w:p w:rsidR="00EB44D2" w:rsidRPr="00B7726F" w:rsidRDefault="00EB44D2" w:rsidP="00EB44D2">
      <w:pPr>
        <w:autoSpaceDE w:val="0"/>
        <w:autoSpaceDN w:val="0"/>
        <w:adjustRightInd w:val="0"/>
        <w:rPr>
          <w:rFonts w:ascii="Bookman Old Style" w:hAnsi="Bookman Old Style" w:cs="Arial"/>
          <w:color w:val="000000"/>
        </w:rPr>
      </w:pPr>
    </w:p>
    <w:p w:rsidR="00EB44D2" w:rsidRPr="00B7726F" w:rsidRDefault="00EB44D2" w:rsidP="001876C0">
      <w:pPr>
        <w:autoSpaceDE w:val="0"/>
        <w:autoSpaceDN w:val="0"/>
        <w:adjustRightInd w:val="0"/>
        <w:spacing w:line="360" w:lineRule="auto"/>
        <w:ind w:firstLine="540"/>
        <w:jc w:val="both"/>
        <w:rPr>
          <w:rFonts w:ascii="Bookman Old Style" w:hAnsi="Bookman Old Style" w:cs="Arial"/>
          <w:color w:val="000000"/>
          <w:sz w:val="22"/>
          <w:szCs w:val="22"/>
        </w:rPr>
      </w:pPr>
      <w:r w:rsidRPr="00B7726F">
        <w:rPr>
          <w:rFonts w:ascii="Bookman Old Style" w:hAnsi="Bookman Old Style" w:cs="Arial"/>
          <w:color w:val="000000"/>
          <w:sz w:val="22"/>
          <w:szCs w:val="22"/>
        </w:rPr>
        <w:t xml:space="preserve">Recebemos, através da Comissão Permanente de Licitações da Prefeitura Municipal de </w:t>
      </w:r>
      <w:r w:rsidR="00187610" w:rsidRPr="00B7726F">
        <w:rPr>
          <w:rFonts w:ascii="Bookman Old Style" w:hAnsi="Bookman Old Style" w:cs="Arial"/>
          <w:color w:val="000000"/>
          <w:sz w:val="22"/>
          <w:szCs w:val="22"/>
        </w:rPr>
        <w:t>Rosário da Limeira</w:t>
      </w:r>
      <w:r w:rsidRPr="00B7726F">
        <w:rPr>
          <w:rFonts w:ascii="Bookman Old Style" w:hAnsi="Bookman Old Style" w:cs="Arial"/>
          <w:color w:val="000000"/>
          <w:sz w:val="22"/>
          <w:szCs w:val="22"/>
        </w:rPr>
        <w:t xml:space="preserve">/MG, nesta data, cópia do instrumento convocatório da licitação acima identificada. </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Local: _______________________, ______ de ___________________ de </w:t>
      </w:r>
      <w:r w:rsidR="00E50899">
        <w:rPr>
          <w:rFonts w:ascii="Bookman Old Style" w:hAnsi="Bookman Old Style"/>
          <w:color w:val="000000"/>
          <w:sz w:val="22"/>
          <w:szCs w:val="22"/>
        </w:rPr>
        <w:t>2020</w:t>
      </w:r>
      <w:r w:rsidRPr="00B7726F">
        <w:rPr>
          <w:rFonts w:ascii="Bookman Old Style" w:hAnsi="Bookman Old Style"/>
          <w:color w:val="000000"/>
          <w:sz w:val="22"/>
          <w:szCs w:val="22"/>
        </w:rPr>
        <w:t>.</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_______________________________</w:t>
      </w:r>
    </w:p>
    <w:p w:rsidR="00EB44D2" w:rsidRPr="00B7726F" w:rsidRDefault="00EB44D2" w:rsidP="001876C0">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Assinatura </w:t>
      </w: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r w:rsidRPr="00B7726F">
        <w:rPr>
          <w:rFonts w:ascii="Bookman Old Style" w:hAnsi="Bookman Old Style" w:cs="Arial"/>
          <w:color w:val="000000"/>
          <w:sz w:val="22"/>
          <w:szCs w:val="22"/>
          <w:u w:val="single"/>
        </w:rPr>
        <w:t>Senhor Licitante,</w:t>
      </w:r>
    </w:p>
    <w:p w:rsidR="00EB44D2" w:rsidRPr="00B7726F" w:rsidRDefault="00EB44D2" w:rsidP="001876C0">
      <w:pPr>
        <w:autoSpaceDE w:val="0"/>
        <w:autoSpaceDN w:val="0"/>
        <w:adjustRightInd w:val="0"/>
        <w:spacing w:line="360" w:lineRule="auto"/>
        <w:ind w:firstLine="360"/>
        <w:jc w:val="both"/>
        <w:rPr>
          <w:rFonts w:ascii="Bookman Old Style" w:hAnsi="Bookman Old Style" w:cs="Arial"/>
          <w:color w:val="000000"/>
          <w:sz w:val="22"/>
          <w:szCs w:val="22"/>
        </w:rPr>
      </w:pPr>
      <w:r w:rsidRPr="00B7726F">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E50899">
        <w:rPr>
          <w:rFonts w:ascii="Bookman Old Style" w:hAnsi="Bookman Old Style" w:cs="Arial"/>
          <w:color w:val="000000"/>
          <w:sz w:val="22"/>
          <w:szCs w:val="22"/>
        </w:rPr>
        <w:t>licitacao@rosariodalimeira.com.br</w:t>
      </w:r>
      <w:r w:rsidRPr="00B7726F">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p>
    <w:p w:rsidR="00EB44D2" w:rsidRPr="00B7726F" w:rsidRDefault="00EB44D2" w:rsidP="001876C0">
      <w:pPr>
        <w:autoSpaceDE w:val="0"/>
        <w:autoSpaceDN w:val="0"/>
        <w:adjustRightInd w:val="0"/>
        <w:spacing w:line="360" w:lineRule="auto"/>
        <w:rPr>
          <w:rFonts w:ascii="Bookman Old Style" w:hAnsi="Bookman Old Style" w:cs="Arial"/>
          <w:color w:val="000000"/>
          <w:sz w:val="22"/>
          <w:szCs w:val="22"/>
        </w:rPr>
      </w:pPr>
      <w:r w:rsidRPr="00B7726F">
        <w:rPr>
          <w:rFonts w:ascii="Bookman Old Style" w:hAnsi="Bookman Old Style" w:cs="Arial"/>
          <w:color w:val="000000"/>
          <w:sz w:val="22"/>
          <w:szCs w:val="22"/>
        </w:rPr>
        <w:tab/>
      </w:r>
      <w:r w:rsidR="00187610" w:rsidRPr="00B7726F">
        <w:rPr>
          <w:rFonts w:ascii="Bookman Old Style" w:hAnsi="Bookman Old Style" w:cs="Arial"/>
          <w:color w:val="000000"/>
          <w:sz w:val="22"/>
          <w:szCs w:val="22"/>
        </w:rPr>
        <w:t>Rosário da Limeira</w:t>
      </w:r>
      <w:r w:rsidRPr="00B7726F">
        <w:rPr>
          <w:rFonts w:ascii="Bookman Old Style" w:hAnsi="Bookman Old Style" w:cs="Arial"/>
          <w:color w:val="000000"/>
          <w:sz w:val="22"/>
          <w:szCs w:val="22"/>
        </w:rPr>
        <w:t xml:space="preserve"> – MG, _____ de ____________ de </w:t>
      </w:r>
      <w:r w:rsidR="00E50899">
        <w:rPr>
          <w:rFonts w:ascii="Bookman Old Style" w:hAnsi="Bookman Old Style" w:cs="Arial"/>
          <w:color w:val="000000"/>
          <w:sz w:val="22"/>
          <w:szCs w:val="22"/>
        </w:rPr>
        <w:t>2020</w:t>
      </w:r>
      <w:r w:rsidRPr="00B7726F">
        <w:rPr>
          <w:rFonts w:ascii="Bookman Old Style" w:hAnsi="Bookman Old Style" w:cs="Arial"/>
          <w:color w:val="000000"/>
          <w:sz w:val="22"/>
          <w:szCs w:val="22"/>
        </w:rPr>
        <w:t xml:space="preserve">. </w:t>
      </w:r>
    </w:p>
    <w:p w:rsidR="008176B8" w:rsidRPr="00B7726F" w:rsidRDefault="008176B8" w:rsidP="001876C0">
      <w:pPr>
        <w:autoSpaceDE w:val="0"/>
        <w:autoSpaceDN w:val="0"/>
        <w:adjustRightInd w:val="0"/>
        <w:spacing w:line="360" w:lineRule="auto"/>
        <w:jc w:val="center"/>
        <w:rPr>
          <w:rFonts w:ascii="Bookman Old Style" w:hAnsi="Bookman Old Style"/>
        </w:rPr>
      </w:pPr>
    </w:p>
    <w:p w:rsidR="00F63888" w:rsidRPr="00B7726F" w:rsidRDefault="00E50899" w:rsidP="001876C0">
      <w:pPr>
        <w:autoSpaceDE w:val="0"/>
        <w:autoSpaceDN w:val="0"/>
        <w:adjustRightInd w:val="0"/>
        <w:spacing w:line="360" w:lineRule="auto"/>
        <w:jc w:val="center"/>
        <w:rPr>
          <w:rFonts w:ascii="Bookman Old Style" w:hAnsi="Bookman Old Style" w:cs="Arial"/>
        </w:rPr>
      </w:pPr>
      <w:r>
        <w:rPr>
          <w:rFonts w:ascii="Bookman Old Style" w:hAnsi="Bookman Old Style"/>
        </w:rPr>
        <w:t>Vicente Clésio da Silva</w:t>
      </w:r>
    </w:p>
    <w:p w:rsidR="001876C0" w:rsidRPr="00B7726F" w:rsidRDefault="00EB44D2" w:rsidP="001876C0">
      <w:pPr>
        <w:autoSpaceDE w:val="0"/>
        <w:autoSpaceDN w:val="0"/>
        <w:adjustRightInd w:val="0"/>
        <w:spacing w:line="360" w:lineRule="auto"/>
        <w:jc w:val="center"/>
        <w:rPr>
          <w:rFonts w:ascii="Bookman Old Style" w:hAnsi="Bookman Old Style" w:cs="Arial"/>
        </w:rPr>
      </w:pPr>
      <w:r w:rsidRPr="00B7726F">
        <w:rPr>
          <w:rFonts w:ascii="Bookman Old Style" w:hAnsi="Bookman Old Style" w:cs="Arial"/>
        </w:rPr>
        <w:t xml:space="preserve">Pregoeiro </w:t>
      </w:r>
    </w:p>
    <w:p w:rsidR="00FA3ADA" w:rsidRDefault="00FA3ADA">
      <w:pPr>
        <w:pStyle w:val="Ttulo"/>
        <w:spacing w:line="360" w:lineRule="auto"/>
        <w:rPr>
          <w:rFonts w:ascii="Bookman Old Style" w:hAnsi="Bookman Old Style" w:cs="Times New Roman"/>
          <w:sz w:val="22"/>
          <w:szCs w:val="22"/>
        </w:rPr>
      </w:pPr>
    </w:p>
    <w:p w:rsidR="00E50899" w:rsidRDefault="00E50899">
      <w:pPr>
        <w:pStyle w:val="Ttulo"/>
        <w:spacing w:line="360" w:lineRule="auto"/>
        <w:rPr>
          <w:rFonts w:ascii="Bookman Old Style" w:hAnsi="Bookman Old Style" w:cs="Times New Roman"/>
          <w:sz w:val="22"/>
          <w:szCs w:val="22"/>
        </w:rPr>
      </w:pPr>
    </w:p>
    <w:p w:rsidR="00FA3ADA" w:rsidRDefault="00FA3ADA">
      <w:pPr>
        <w:pStyle w:val="Ttulo"/>
        <w:spacing w:line="360" w:lineRule="auto"/>
        <w:rPr>
          <w:rFonts w:ascii="Bookman Old Style" w:hAnsi="Bookman Old Style" w:cs="Times New Roman"/>
          <w:sz w:val="22"/>
          <w:szCs w:val="22"/>
        </w:rPr>
      </w:pPr>
    </w:p>
    <w:p w:rsidR="006325D7" w:rsidRDefault="00F63888">
      <w:pPr>
        <w:pStyle w:val="Ttulo"/>
        <w:spacing w:line="360" w:lineRule="auto"/>
        <w:rPr>
          <w:rFonts w:ascii="Bookman Old Style" w:hAnsi="Bookman Old Style" w:cs="Times New Roman"/>
          <w:sz w:val="22"/>
          <w:szCs w:val="22"/>
        </w:rPr>
      </w:pPr>
      <w:r w:rsidRPr="00F605D9">
        <w:rPr>
          <w:rFonts w:ascii="Bookman Old Style" w:hAnsi="Bookman Old Style" w:cs="Times New Roman"/>
          <w:sz w:val="22"/>
          <w:szCs w:val="22"/>
        </w:rPr>
        <w:lastRenderedPageBreak/>
        <w:t xml:space="preserve">EDITAL Nº </w:t>
      </w:r>
      <w:r w:rsidR="0069401C">
        <w:rPr>
          <w:rFonts w:ascii="Bookman Old Style" w:hAnsi="Bookman Old Style" w:cs="Times New Roman"/>
          <w:sz w:val="22"/>
          <w:szCs w:val="22"/>
        </w:rPr>
        <w:t>008/2020</w:t>
      </w:r>
    </w:p>
    <w:p w:rsidR="006325D7" w:rsidRPr="00F605D9" w:rsidRDefault="001876C0">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PROCESSO LICITATÓRIO </w:t>
      </w:r>
      <w:r w:rsidR="00360ADE" w:rsidRPr="00F605D9">
        <w:rPr>
          <w:rFonts w:ascii="Bookman Old Style" w:hAnsi="Bookman Old Style" w:cs="Times New Roman"/>
          <w:sz w:val="22"/>
          <w:szCs w:val="22"/>
          <w:u w:val="none"/>
        </w:rPr>
        <w:t>N.</w:t>
      </w:r>
      <w:r w:rsidR="00EB44D2" w:rsidRPr="00F605D9">
        <w:rPr>
          <w:rFonts w:ascii="Bookman Old Style" w:hAnsi="Bookman Old Style" w:cs="Times New Roman"/>
          <w:sz w:val="22"/>
          <w:szCs w:val="22"/>
          <w:u w:val="none"/>
        </w:rPr>
        <w:t xml:space="preserve"> </w:t>
      </w:r>
      <w:r w:rsidR="0069401C">
        <w:rPr>
          <w:rFonts w:ascii="Bookman Old Style" w:hAnsi="Bookman Old Style" w:cs="Times New Roman"/>
          <w:sz w:val="22"/>
          <w:szCs w:val="22"/>
          <w:u w:val="none"/>
        </w:rPr>
        <w:t>009/2020</w:t>
      </w:r>
    </w:p>
    <w:p w:rsidR="006325D7" w:rsidRPr="00F605D9" w:rsidRDefault="00EB44D2">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PREGÃO PRESENCIAL Nº </w:t>
      </w:r>
      <w:r w:rsidR="0069401C">
        <w:rPr>
          <w:rFonts w:ascii="Bookman Old Style" w:hAnsi="Bookman Old Style" w:cs="Times New Roman"/>
          <w:sz w:val="22"/>
          <w:szCs w:val="22"/>
          <w:u w:val="none"/>
        </w:rPr>
        <w:t>006/2020</w:t>
      </w:r>
    </w:p>
    <w:p w:rsidR="006325D7" w:rsidRPr="00F605D9" w:rsidRDefault="006325D7">
      <w:pPr>
        <w:pStyle w:val="Cabealho"/>
        <w:tabs>
          <w:tab w:val="clear" w:pos="4419"/>
          <w:tab w:val="clear" w:pos="8838"/>
        </w:tabs>
        <w:spacing w:line="360" w:lineRule="auto"/>
        <w:rPr>
          <w:rFonts w:ascii="Bookman Old Style" w:hAnsi="Bookman Old Style"/>
          <w:sz w:val="22"/>
          <w:szCs w:val="22"/>
        </w:rPr>
      </w:pPr>
    </w:p>
    <w:p w:rsidR="006325D7" w:rsidRPr="0069401C" w:rsidRDefault="006325D7" w:rsidP="00890F70">
      <w:pPr>
        <w:pStyle w:val="Corpodetexto"/>
        <w:spacing w:line="360" w:lineRule="auto"/>
        <w:ind w:firstLine="2842"/>
        <w:rPr>
          <w:rFonts w:ascii="Bookman Old Style" w:hAnsi="Bookman Old Style" w:cs="Times New Roman"/>
          <w:b/>
          <w:szCs w:val="22"/>
        </w:rPr>
      </w:pPr>
      <w:r w:rsidRPr="00F605D9">
        <w:rPr>
          <w:rFonts w:ascii="Bookman Old Style" w:hAnsi="Bookman Old Style" w:cs="Times New Roman"/>
          <w:szCs w:val="22"/>
        </w:rPr>
        <w:t xml:space="preserve">A Prefeitura Municipal de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com endereço na Praça </w:t>
      </w:r>
      <w:r w:rsidR="00187610"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 MG, por intermédio de seu Pregoeiro </w:t>
      </w:r>
      <w:r w:rsidR="00F57160" w:rsidRPr="00F605D9">
        <w:rPr>
          <w:rFonts w:ascii="Bookman Old Style" w:hAnsi="Bookman Old Style" w:cs="Times New Roman"/>
          <w:szCs w:val="22"/>
        </w:rPr>
        <w:t xml:space="preserve">o Sr. </w:t>
      </w:r>
      <w:r w:rsidR="00E50899">
        <w:rPr>
          <w:rFonts w:ascii="Bookman Old Style" w:hAnsi="Bookman Old Style" w:cs="Times New Roman"/>
          <w:szCs w:val="22"/>
        </w:rPr>
        <w:t xml:space="preserve">Vicente </w:t>
      </w:r>
      <w:r w:rsidR="00E50899" w:rsidRPr="0069401C">
        <w:rPr>
          <w:rFonts w:ascii="Bookman Old Style" w:hAnsi="Bookman Old Style" w:cs="Times New Roman"/>
          <w:szCs w:val="22"/>
        </w:rPr>
        <w:t xml:space="preserve">Clésio da Silva, </w:t>
      </w:r>
      <w:r w:rsidRPr="0069401C">
        <w:rPr>
          <w:rFonts w:ascii="Bookman Old Style" w:hAnsi="Bookman Old Style" w:cs="Times New Roman"/>
          <w:szCs w:val="22"/>
        </w:rPr>
        <w:t>torna público aos interessados a abertur</w:t>
      </w:r>
      <w:r w:rsidR="00107D6D" w:rsidRPr="0069401C">
        <w:rPr>
          <w:rFonts w:ascii="Bookman Old Style" w:hAnsi="Bookman Old Style" w:cs="Times New Roman"/>
          <w:szCs w:val="22"/>
        </w:rPr>
        <w:t xml:space="preserve">a do Processo Licitatório n.º </w:t>
      </w:r>
      <w:r w:rsidR="0069401C" w:rsidRPr="0069401C">
        <w:rPr>
          <w:rFonts w:ascii="Bookman Old Style" w:hAnsi="Bookman Old Style" w:cs="Times New Roman"/>
          <w:szCs w:val="22"/>
        </w:rPr>
        <w:t>009/2020</w:t>
      </w:r>
      <w:r w:rsidRPr="0069401C">
        <w:rPr>
          <w:rFonts w:ascii="Bookman Old Style" w:hAnsi="Bookman Old Style" w:cs="Times New Roman"/>
          <w:szCs w:val="22"/>
        </w:rPr>
        <w:t xml:space="preserve">, </w:t>
      </w:r>
      <w:r w:rsidR="007C0032" w:rsidRPr="0069401C">
        <w:rPr>
          <w:rFonts w:ascii="Bookman Old Style" w:hAnsi="Bookman Old Style" w:cs="Times New Roman"/>
          <w:szCs w:val="22"/>
        </w:rPr>
        <w:t xml:space="preserve">do tipo MENOR PREÇO POR </w:t>
      </w:r>
      <w:r w:rsidR="00E50899" w:rsidRPr="0069401C">
        <w:rPr>
          <w:rFonts w:ascii="Bookman Old Style" w:hAnsi="Bookman Old Style" w:cs="Times New Roman"/>
          <w:szCs w:val="22"/>
        </w:rPr>
        <w:t>KM/LINHA</w:t>
      </w:r>
      <w:r w:rsidR="007C0032" w:rsidRPr="0069401C">
        <w:rPr>
          <w:rFonts w:ascii="Bookman Old Style" w:hAnsi="Bookman Old Style" w:cs="Times New Roman"/>
          <w:szCs w:val="22"/>
        </w:rPr>
        <w:t xml:space="preserve">, </w:t>
      </w:r>
      <w:r w:rsidRPr="0069401C">
        <w:rPr>
          <w:rFonts w:ascii="Bookman Old Style" w:hAnsi="Bookman Old Style" w:cs="Times New Roman"/>
          <w:szCs w:val="22"/>
        </w:rPr>
        <w:t xml:space="preserve">na modalidade </w:t>
      </w:r>
      <w:r w:rsidRPr="0069401C">
        <w:rPr>
          <w:rFonts w:ascii="Bookman Old Style" w:hAnsi="Bookman Old Style" w:cs="Times New Roman"/>
          <w:b/>
          <w:szCs w:val="22"/>
        </w:rPr>
        <w:t>Pregão Presencial</w:t>
      </w:r>
      <w:r w:rsidR="00F63888" w:rsidRPr="0069401C">
        <w:rPr>
          <w:rFonts w:ascii="Bookman Old Style" w:hAnsi="Bookman Old Style" w:cs="Times New Roman"/>
          <w:b/>
          <w:szCs w:val="22"/>
        </w:rPr>
        <w:t xml:space="preserve"> </w:t>
      </w:r>
      <w:r w:rsidR="00B82909" w:rsidRPr="0069401C">
        <w:rPr>
          <w:rFonts w:ascii="Bookman Old Style" w:hAnsi="Bookman Old Style" w:cs="Times New Roman"/>
          <w:b/>
          <w:szCs w:val="22"/>
        </w:rPr>
        <w:t xml:space="preserve">Nº </w:t>
      </w:r>
      <w:r w:rsidR="0069401C" w:rsidRPr="0069401C">
        <w:rPr>
          <w:rFonts w:ascii="Bookman Old Style" w:hAnsi="Bookman Old Style" w:cs="Times New Roman"/>
          <w:b/>
          <w:szCs w:val="22"/>
        </w:rPr>
        <w:t>006/2020</w:t>
      </w:r>
      <w:r w:rsidR="00B82909" w:rsidRPr="0069401C">
        <w:rPr>
          <w:rFonts w:ascii="Bookman Old Style" w:hAnsi="Bookman Old Style" w:cs="Times New Roman"/>
          <w:b/>
          <w:szCs w:val="22"/>
        </w:rPr>
        <w:t xml:space="preserve">, </w:t>
      </w:r>
      <w:r w:rsidR="0069401C" w:rsidRPr="0069401C">
        <w:rPr>
          <w:rFonts w:ascii="Bookman Old Style" w:hAnsi="Bookman Old Style"/>
          <w:sz w:val="23"/>
          <w:szCs w:val="23"/>
        </w:rPr>
        <w:t>objetivando a contratação de pessoa física para prestação de serviços de transporte escolar de linhas secundárias existentes na zona rural, ano letivo 2020</w:t>
      </w:r>
      <w:r w:rsidR="00E9240A">
        <w:rPr>
          <w:rFonts w:ascii="Bookman Old Style" w:hAnsi="Bookman Old Style"/>
          <w:sz w:val="23"/>
          <w:szCs w:val="23"/>
        </w:rPr>
        <w:t>.</w:t>
      </w:r>
    </w:p>
    <w:p w:rsidR="006325D7" w:rsidRPr="00F605D9" w:rsidRDefault="006325D7" w:rsidP="006108FF">
      <w:pPr>
        <w:spacing w:line="360" w:lineRule="auto"/>
        <w:ind w:firstLine="2700"/>
        <w:jc w:val="both"/>
        <w:rPr>
          <w:rFonts w:ascii="Bookman Old Style" w:hAnsi="Bookman Old Style"/>
          <w:sz w:val="22"/>
          <w:szCs w:val="22"/>
        </w:rPr>
      </w:pPr>
      <w:r w:rsidRPr="00F605D9">
        <w:rPr>
          <w:rFonts w:ascii="Bookman Old Style" w:hAnsi="Bookman Old Style"/>
          <w:sz w:val="22"/>
          <w:szCs w:val="22"/>
        </w:rPr>
        <w:t>O pregão terá como Equipe de Apoio,</w:t>
      </w:r>
      <w:r w:rsidR="00E50899">
        <w:rPr>
          <w:rFonts w:ascii="Bookman Old Style" w:hAnsi="Bookman Old Style"/>
          <w:sz w:val="22"/>
          <w:szCs w:val="22"/>
        </w:rPr>
        <w:t xml:space="preserve"> ao</w:t>
      </w:r>
      <w:r w:rsidR="0069401C">
        <w:rPr>
          <w:rFonts w:ascii="Bookman Old Style" w:hAnsi="Bookman Old Style"/>
          <w:sz w:val="22"/>
          <w:szCs w:val="22"/>
        </w:rPr>
        <w:t>s</w:t>
      </w:r>
      <w:r w:rsidR="00E50899">
        <w:rPr>
          <w:rFonts w:ascii="Bookman Old Style" w:hAnsi="Bookman Old Style"/>
          <w:sz w:val="22"/>
          <w:szCs w:val="22"/>
        </w:rPr>
        <w:t xml:space="preserve"> membros constantes na referida Portaria de nomeação do Pregoeiro</w:t>
      </w:r>
      <w:r w:rsidRPr="00F605D9">
        <w:rPr>
          <w:rFonts w:ascii="Bookman Old Style" w:hAnsi="Bookman Old Style"/>
          <w:sz w:val="22"/>
          <w:szCs w:val="22"/>
        </w:rPr>
        <w:t xml:space="preserve"> e será regido pela Lei Federal nº 10.520, de 17/07/2002, pela Lei Federal n</w:t>
      </w:r>
      <w:r w:rsidRPr="00F605D9">
        <w:rPr>
          <w:rFonts w:ascii="Bookman Old Style" w:hAnsi="Bookman Old Style"/>
          <w:sz w:val="22"/>
          <w:szCs w:val="22"/>
          <w:u w:val="single"/>
          <w:vertAlign w:val="superscript"/>
        </w:rPr>
        <w:t>o</w:t>
      </w:r>
      <w:r w:rsidRPr="00F605D9">
        <w:rPr>
          <w:rFonts w:ascii="Bookman Old Style" w:hAnsi="Bookman Old Style"/>
          <w:b/>
          <w:sz w:val="22"/>
          <w:szCs w:val="22"/>
          <w:vertAlign w:val="superscript"/>
        </w:rPr>
        <w:t xml:space="preserve">  </w:t>
      </w:r>
      <w:r w:rsidRPr="00F605D9">
        <w:rPr>
          <w:rFonts w:ascii="Bookman Old Style" w:hAnsi="Bookman Old Style"/>
          <w:sz w:val="22"/>
          <w:szCs w:val="22"/>
        </w:rPr>
        <w:t>8.666, de 21/06/93, pela Lei</w:t>
      </w:r>
      <w:r w:rsidR="006108FF" w:rsidRPr="00F605D9">
        <w:rPr>
          <w:rFonts w:ascii="Bookman Old Style" w:hAnsi="Bookman Old Style"/>
          <w:sz w:val="22"/>
          <w:szCs w:val="22"/>
        </w:rPr>
        <w:t>s</w:t>
      </w:r>
      <w:r w:rsidRPr="00F605D9">
        <w:rPr>
          <w:rFonts w:ascii="Bookman Old Style" w:hAnsi="Bookman Old Style"/>
          <w:sz w:val="22"/>
          <w:szCs w:val="22"/>
        </w:rPr>
        <w:t xml:space="preserve"> Complementar</w:t>
      </w:r>
      <w:r w:rsidR="006108FF" w:rsidRPr="00F605D9">
        <w:rPr>
          <w:rFonts w:ascii="Bookman Old Style" w:hAnsi="Bookman Old Style"/>
          <w:sz w:val="22"/>
          <w:szCs w:val="22"/>
        </w:rPr>
        <w:t>es</w:t>
      </w:r>
      <w:r w:rsidRPr="00F605D9">
        <w:rPr>
          <w:rFonts w:ascii="Bookman Old Style" w:hAnsi="Bookman Old Style"/>
          <w:sz w:val="22"/>
          <w:szCs w:val="22"/>
        </w:rPr>
        <w:t xml:space="preserve"> nº 123, de </w:t>
      </w:r>
      <w:r w:rsidR="006108FF" w:rsidRPr="00F605D9">
        <w:rPr>
          <w:rFonts w:ascii="Bookman Old Style" w:hAnsi="Bookman Old Style"/>
          <w:sz w:val="22"/>
          <w:szCs w:val="22"/>
        </w:rPr>
        <w:t xml:space="preserve">14/12/2006 e </w:t>
      </w:r>
      <w:r w:rsidR="00F63888" w:rsidRPr="00F605D9">
        <w:rPr>
          <w:rFonts w:ascii="Bookman Old Style" w:hAnsi="Bookman Old Style"/>
          <w:sz w:val="22"/>
          <w:szCs w:val="22"/>
        </w:rPr>
        <w:t xml:space="preserve">Lei nº </w:t>
      </w:r>
      <w:r w:rsidR="006108FF" w:rsidRPr="00F605D9">
        <w:rPr>
          <w:rFonts w:ascii="Bookman Old Style" w:hAnsi="Bookman Old Style"/>
          <w:sz w:val="22"/>
          <w:szCs w:val="22"/>
        </w:rPr>
        <w:t>147/</w:t>
      </w:r>
      <w:r w:rsidR="00F63888" w:rsidRPr="00F605D9">
        <w:rPr>
          <w:rFonts w:ascii="Bookman Old Style" w:hAnsi="Bookman Old Style"/>
          <w:sz w:val="22"/>
          <w:szCs w:val="22"/>
        </w:rPr>
        <w:t>2014</w:t>
      </w:r>
      <w:r w:rsidR="006108FF" w:rsidRPr="00F605D9">
        <w:rPr>
          <w:rFonts w:ascii="Bookman Old Style" w:hAnsi="Bookman Old Style"/>
          <w:sz w:val="22"/>
          <w:szCs w:val="22"/>
        </w:rPr>
        <w:t>,</w:t>
      </w:r>
      <w:r w:rsidR="00826E22" w:rsidRPr="00F605D9">
        <w:rPr>
          <w:rFonts w:ascii="Bookman Old Style" w:hAnsi="Bookman Old Style"/>
          <w:sz w:val="22"/>
          <w:szCs w:val="22"/>
        </w:rPr>
        <w:t xml:space="preserve"> pelo Decreto n.º </w:t>
      </w:r>
      <w:r w:rsidR="002A3BCF" w:rsidRPr="00F605D9">
        <w:rPr>
          <w:rFonts w:ascii="Bookman Old Style" w:hAnsi="Bookman Old Style"/>
          <w:sz w:val="22"/>
          <w:szCs w:val="22"/>
        </w:rPr>
        <w:t>36</w:t>
      </w:r>
      <w:r w:rsidR="00B8711E" w:rsidRPr="00F605D9">
        <w:rPr>
          <w:rFonts w:ascii="Bookman Old Style" w:hAnsi="Bookman Old Style"/>
          <w:sz w:val="22"/>
          <w:szCs w:val="22"/>
        </w:rPr>
        <w:t>8</w:t>
      </w:r>
      <w:r w:rsidR="00826E22" w:rsidRPr="00F605D9">
        <w:rPr>
          <w:rFonts w:ascii="Bookman Old Style" w:hAnsi="Bookman Old Style"/>
          <w:sz w:val="22"/>
          <w:szCs w:val="22"/>
        </w:rPr>
        <w:t xml:space="preserve"> de </w:t>
      </w:r>
      <w:r w:rsidR="00B8711E" w:rsidRPr="00F605D9">
        <w:rPr>
          <w:rFonts w:ascii="Bookman Old Style" w:hAnsi="Bookman Old Style"/>
          <w:sz w:val="22"/>
          <w:szCs w:val="22"/>
        </w:rPr>
        <w:t>11/03</w:t>
      </w:r>
      <w:r w:rsidR="00826E22" w:rsidRPr="00F605D9">
        <w:rPr>
          <w:rFonts w:ascii="Bookman Old Style" w:hAnsi="Bookman Old Style"/>
          <w:sz w:val="22"/>
          <w:szCs w:val="22"/>
        </w:rPr>
        <w:t>/20</w:t>
      </w:r>
      <w:r w:rsidR="002A3BCF" w:rsidRPr="00F605D9">
        <w:rPr>
          <w:rFonts w:ascii="Bookman Old Style" w:hAnsi="Bookman Old Style"/>
          <w:sz w:val="22"/>
          <w:szCs w:val="22"/>
        </w:rPr>
        <w:t>13</w:t>
      </w:r>
      <w:r w:rsidRPr="00F605D9">
        <w:rPr>
          <w:rFonts w:ascii="Bookman Old Style" w:hAnsi="Bookman Old Style"/>
          <w:sz w:val="22"/>
          <w:szCs w:val="22"/>
        </w:rPr>
        <w:t xml:space="preserve"> e subsidiariamente pelas demais normas pertinentes e pelas condições fixadas neste presente Edital.</w:t>
      </w:r>
    </w:p>
    <w:p w:rsidR="006325D7" w:rsidRPr="00F605D9" w:rsidRDefault="006325D7" w:rsidP="00D4696D">
      <w:pPr>
        <w:spacing w:line="360" w:lineRule="auto"/>
        <w:jc w:val="center"/>
        <w:rPr>
          <w:rFonts w:ascii="Bookman Old Style" w:hAnsi="Bookman Old Style"/>
          <w:sz w:val="22"/>
          <w:szCs w:val="22"/>
        </w:rPr>
      </w:pPr>
      <w:r w:rsidRPr="00F605D9">
        <w:rPr>
          <w:rFonts w:ascii="Bookman Old Style" w:hAnsi="Bookman Old Style"/>
          <w:b/>
          <w:sz w:val="22"/>
          <w:szCs w:val="22"/>
        </w:rPr>
        <w:t>1 - OBJETO</w:t>
      </w:r>
    </w:p>
    <w:p w:rsidR="00401A9E" w:rsidRPr="009249AB" w:rsidRDefault="00461A0D" w:rsidP="00FA3ADA">
      <w:pPr>
        <w:pStyle w:val="PargrafodaLista"/>
        <w:numPr>
          <w:ilvl w:val="1"/>
          <w:numId w:val="15"/>
        </w:numPr>
        <w:spacing w:line="360" w:lineRule="auto"/>
        <w:ind w:left="0" w:firstLine="0"/>
        <w:jc w:val="both"/>
        <w:rPr>
          <w:rFonts w:ascii="Bookman Old Style" w:hAnsi="Bookman Old Style"/>
          <w:sz w:val="22"/>
          <w:szCs w:val="22"/>
        </w:rPr>
      </w:pPr>
      <w:r w:rsidRPr="00FA3ADA">
        <w:rPr>
          <w:rFonts w:ascii="Bookman Old Style" w:hAnsi="Bookman Old Style"/>
          <w:sz w:val="22"/>
          <w:szCs w:val="22"/>
        </w:rPr>
        <w:t xml:space="preserve">O </w:t>
      </w:r>
      <w:r w:rsidR="006325D7" w:rsidRPr="00FA3ADA">
        <w:rPr>
          <w:rFonts w:ascii="Bookman Old Style" w:hAnsi="Bookman Old Style"/>
          <w:sz w:val="22"/>
          <w:szCs w:val="22"/>
        </w:rPr>
        <w:t xml:space="preserve">objeto da presente licitação </w:t>
      </w:r>
      <w:r w:rsidRPr="00FA3ADA">
        <w:rPr>
          <w:rFonts w:ascii="Bookman Old Style" w:hAnsi="Bookman Old Style"/>
          <w:sz w:val="22"/>
          <w:szCs w:val="22"/>
        </w:rPr>
        <w:t xml:space="preserve">é </w:t>
      </w:r>
      <w:r w:rsidR="006325D7" w:rsidRPr="00FA3ADA">
        <w:rPr>
          <w:rFonts w:ascii="Bookman Old Style" w:hAnsi="Bookman Old Style"/>
          <w:sz w:val="22"/>
          <w:szCs w:val="22"/>
        </w:rPr>
        <w:t xml:space="preserve">a </w:t>
      </w:r>
      <w:r w:rsidR="00E9240A" w:rsidRPr="0069401C">
        <w:rPr>
          <w:rFonts w:ascii="Bookman Old Style" w:hAnsi="Bookman Old Style"/>
          <w:sz w:val="23"/>
          <w:szCs w:val="23"/>
        </w:rPr>
        <w:t xml:space="preserve">contratação de pessoa física para prestação de serviços de transporte escolar de linhas secundárias existentes na zona rural, </w:t>
      </w:r>
      <w:r w:rsidR="00E9240A">
        <w:rPr>
          <w:rFonts w:ascii="Bookman Old Style" w:hAnsi="Bookman Old Style"/>
          <w:sz w:val="23"/>
          <w:szCs w:val="23"/>
        </w:rPr>
        <w:t xml:space="preserve">para o </w:t>
      </w:r>
      <w:r w:rsidR="00E9240A" w:rsidRPr="0069401C">
        <w:rPr>
          <w:rFonts w:ascii="Bookman Old Style" w:hAnsi="Bookman Old Style"/>
          <w:sz w:val="23"/>
          <w:szCs w:val="23"/>
        </w:rPr>
        <w:t>ano letivo 2020</w:t>
      </w:r>
      <w:r w:rsidR="00E9240A">
        <w:rPr>
          <w:rFonts w:ascii="Bookman Old Style" w:hAnsi="Bookman Old Style"/>
          <w:sz w:val="23"/>
          <w:szCs w:val="23"/>
        </w:rPr>
        <w:t>.</w:t>
      </w:r>
      <w:r w:rsidR="00401A9E" w:rsidRPr="009249AB">
        <w:rPr>
          <w:rFonts w:ascii="Bookman Old Style" w:hAnsi="Bookman Old Style"/>
          <w:sz w:val="22"/>
          <w:szCs w:val="22"/>
        </w:rPr>
        <w:t xml:space="preserve"> Tudo consoante </w:t>
      </w:r>
      <w:r w:rsidRPr="009249AB">
        <w:rPr>
          <w:rFonts w:ascii="Bookman Old Style" w:hAnsi="Bookman Old Style"/>
          <w:sz w:val="22"/>
          <w:szCs w:val="22"/>
        </w:rPr>
        <w:t xml:space="preserve">Termo de Referência, </w:t>
      </w:r>
      <w:r w:rsidR="00401A9E" w:rsidRPr="009249AB">
        <w:rPr>
          <w:rFonts w:ascii="Bookman Old Style" w:hAnsi="Bookman Old Style"/>
          <w:sz w:val="22"/>
          <w:szCs w:val="22"/>
        </w:rPr>
        <w:t>Edital e seus anexos</w:t>
      </w:r>
      <w:r w:rsidR="00B846A9" w:rsidRPr="009249AB">
        <w:rPr>
          <w:rFonts w:ascii="Bookman Old Style" w:hAnsi="Bookman Old Style"/>
          <w:sz w:val="22"/>
          <w:szCs w:val="22"/>
        </w:rPr>
        <w:t>.</w:t>
      </w:r>
    </w:p>
    <w:p w:rsidR="009249AB" w:rsidRDefault="009249AB" w:rsidP="00D4696D">
      <w:pPr>
        <w:jc w:val="both"/>
        <w:rPr>
          <w:rFonts w:ascii="Bookman Old Style" w:hAnsi="Bookman Old Style"/>
          <w:sz w:val="22"/>
          <w:szCs w:val="22"/>
        </w:rPr>
      </w:pPr>
    </w:p>
    <w:p w:rsidR="006325D7" w:rsidRPr="00F605D9" w:rsidRDefault="006325D7" w:rsidP="00D4696D">
      <w:pPr>
        <w:jc w:val="both"/>
        <w:rPr>
          <w:rFonts w:ascii="Bookman Old Style" w:hAnsi="Bookman Old Style"/>
          <w:sz w:val="22"/>
          <w:szCs w:val="22"/>
        </w:rPr>
      </w:pPr>
      <w:r w:rsidRPr="00F605D9">
        <w:rPr>
          <w:rFonts w:ascii="Bookman Old Style" w:hAnsi="Bookman Old Style"/>
          <w:sz w:val="22"/>
          <w:szCs w:val="22"/>
        </w:rPr>
        <w:t>1.</w:t>
      </w:r>
      <w:r w:rsidR="00E9240A">
        <w:rPr>
          <w:rFonts w:ascii="Bookman Old Style" w:hAnsi="Bookman Old Style"/>
          <w:sz w:val="22"/>
          <w:szCs w:val="22"/>
        </w:rPr>
        <w:t>2</w:t>
      </w:r>
      <w:r w:rsidRPr="00F605D9">
        <w:rPr>
          <w:rFonts w:ascii="Bookman Old Style" w:hAnsi="Bookman Old Style"/>
          <w:sz w:val="22"/>
          <w:szCs w:val="22"/>
        </w:rPr>
        <w:t xml:space="preserve"> - Constituem anexos do presente edital, dele fazendo parte integrante:</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 – Especificações e condições comerciais;</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II - Modelo de credenciamento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III - Modelo de proposta comercial;</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IV - Modelo de declarações;</w:t>
      </w:r>
    </w:p>
    <w:p w:rsidR="0085464B"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Anexo V – Minuta d</w:t>
      </w:r>
      <w:r w:rsidR="00461A0D" w:rsidRPr="00F605D9">
        <w:rPr>
          <w:rFonts w:ascii="Bookman Old Style" w:hAnsi="Bookman Old Style"/>
          <w:sz w:val="22"/>
          <w:szCs w:val="22"/>
        </w:rPr>
        <w:t>o Contrato Administrativo</w:t>
      </w:r>
      <w:r w:rsidR="0085464B" w:rsidRPr="00F605D9">
        <w:rPr>
          <w:rFonts w:ascii="Bookman Old Style" w:hAnsi="Bookman Old Style"/>
          <w:sz w:val="22"/>
          <w:szCs w:val="22"/>
        </w:rPr>
        <w:t xml:space="preserve">; e </w:t>
      </w:r>
    </w:p>
    <w:p w:rsidR="00777ED1" w:rsidRPr="00F605D9" w:rsidRDefault="00777ED1">
      <w:pPr>
        <w:spacing w:line="360" w:lineRule="auto"/>
        <w:jc w:val="both"/>
        <w:rPr>
          <w:rFonts w:ascii="Bookman Old Style" w:hAnsi="Bookman Old Style"/>
          <w:sz w:val="22"/>
          <w:szCs w:val="22"/>
        </w:rPr>
      </w:pPr>
    </w:p>
    <w:p w:rsidR="006325D7" w:rsidRPr="00F605D9" w:rsidRDefault="006325D7" w:rsidP="00F57160">
      <w:pPr>
        <w:spacing w:line="360" w:lineRule="auto"/>
        <w:jc w:val="center"/>
        <w:rPr>
          <w:rFonts w:ascii="Bookman Old Style" w:hAnsi="Bookman Old Style"/>
          <w:b/>
          <w:sz w:val="22"/>
          <w:szCs w:val="22"/>
        </w:rPr>
      </w:pPr>
      <w:r w:rsidRPr="00F605D9">
        <w:rPr>
          <w:rFonts w:ascii="Bookman Old Style" w:hAnsi="Bookman Old Style"/>
          <w:b/>
          <w:sz w:val="22"/>
          <w:szCs w:val="22"/>
        </w:rPr>
        <w:t>2 – DA DATA DA SESSÃO PÚBLICA</w:t>
      </w:r>
    </w:p>
    <w:p w:rsidR="00BA6BE8"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A sessão pública de abertura deste certame ocorrerá no dia, horário e local especificados abaixo:</w:t>
      </w:r>
    </w:p>
    <w:p w:rsidR="006325D7" w:rsidRPr="009249AB" w:rsidRDefault="00553207">
      <w:pPr>
        <w:spacing w:line="360" w:lineRule="auto"/>
        <w:jc w:val="both"/>
        <w:rPr>
          <w:rFonts w:ascii="Bookman Old Style" w:hAnsi="Bookman Old Style"/>
          <w:b/>
          <w:sz w:val="22"/>
          <w:szCs w:val="22"/>
        </w:rPr>
      </w:pPr>
      <w:r w:rsidRPr="009249AB">
        <w:rPr>
          <w:rFonts w:ascii="Bookman Old Style" w:hAnsi="Bookman Old Style"/>
          <w:b/>
          <w:sz w:val="22"/>
          <w:szCs w:val="22"/>
        </w:rPr>
        <w:t>DIA:</w:t>
      </w:r>
      <w:r w:rsidR="00777ED1" w:rsidRPr="009249AB">
        <w:rPr>
          <w:rFonts w:ascii="Bookman Old Style" w:hAnsi="Bookman Old Style"/>
          <w:b/>
          <w:sz w:val="22"/>
          <w:szCs w:val="22"/>
        </w:rPr>
        <w:t xml:space="preserve"> </w:t>
      </w:r>
      <w:r w:rsidR="00E9240A">
        <w:rPr>
          <w:rFonts w:ascii="Bookman Old Style" w:hAnsi="Bookman Old Style"/>
          <w:b/>
          <w:sz w:val="22"/>
          <w:szCs w:val="22"/>
        </w:rPr>
        <w:t>14/02</w:t>
      </w:r>
      <w:r w:rsidR="009249AB" w:rsidRPr="009249AB">
        <w:rPr>
          <w:rFonts w:ascii="Bookman Old Style" w:hAnsi="Bookman Old Style"/>
          <w:b/>
          <w:sz w:val="22"/>
          <w:szCs w:val="22"/>
        </w:rPr>
        <w:t>/</w:t>
      </w:r>
      <w:r w:rsidR="00E50899">
        <w:rPr>
          <w:rFonts w:ascii="Bookman Old Style" w:hAnsi="Bookman Old Style"/>
          <w:b/>
          <w:sz w:val="22"/>
          <w:szCs w:val="22"/>
        </w:rPr>
        <w:t>2020</w:t>
      </w:r>
    </w:p>
    <w:p w:rsidR="006325D7" w:rsidRPr="009249AB" w:rsidRDefault="002A3BCF">
      <w:pPr>
        <w:pStyle w:val="Corpodetexto2"/>
        <w:tabs>
          <w:tab w:val="clear" w:pos="-2127"/>
          <w:tab w:val="clear" w:pos="5954"/>
        </w:tabs>
        <w:spacing w:line="360" w:lineRule="auto"/>
        <w:rPr>
          <w:rFonts w:ascii="Bookman Old Style" w:hAnsi="Bookman Old Style"/>
          <w:b/>
          <w:sz w:val="22"/>
          <w:szCs w:val="22"/>
        </w:rPr>
      </w:pPr>
      <w:r w:rsidRPr="009249AB">
        <w:rPr>
          <w:rFonts w:ascii="Bookman Old Style" w:hAnsi="Bookman Old Style"/>
          <w:b/>
          <w:sz w:val="22"/>
          <w:szCs w:val="22"/>
        </w:rPr>
        <w:t xml:space="preserve">HORÁRIO: </w:t>
      </w:r>
      <w:r w:rsidR="00E50899">
        <w:rPr>
          <w:rFonts w:ascii="Bookman Old Style" w:hAnsi="Bookman Old Style"/>
          <w:b/>
          <w:sz w:val="22"/>
          <w:szCs w:val="22"/>
        </w:rPr>
        <w:t>1</w:t>
      </w:r>
      <w:r w:rsidR="00E9240A">
        <w:rPr>
          <w:rFonts w:ascii="Bookman Old Style" w:hAnsi="Bookman Old Style"/>
          <w:b/>
          <w:sz w:val="22"/>
          <w:szCs w:val="22"/>
        </w:rPr>
        <w:t>0</w:t>
      </w:r>
      <w:r w:rsidR="009249AB" w:rsidRPr="009249AB">
        <w:rPr>
          <w:rFonts w:ascii="Bookman Old Style" w:hAnsi="Bookman Old Style"/>
          <w:b/>
          <w:sz w:val="22"/>
          <w:szCs w:val="22"/>
        </w:rPr>
        <w:t>h00min (</w:t>
      </w:r>
      <w:r w:rsidR="00E9240A">
        <w:rPr>
          <w:rFonts w:ascii="Bookman Old Style" w:hAnsi="Bookman Old Style"/>
          <w:b/>
          <w:sz w:val="22"/>
          <w:szCs w:val="22"/>
        </w:rPr>
        <w:t xml:space="preserve">dez </w:t>
      </w:r>
      <w:r w:rsidR="009249AB" w:rsidRPr="009249AB">
        <w:rPr>
          <w:rFonts w:ascii="Bookman Old Style" w:hAnsi="Bookman Old Style"/>
          <w:b/>
          <w:sz w:val="22"/>
          <w:szCs w:val="22"/>
        </w:rPr>
        <w:t>horas</w:t>
      </w:r>
      <w:r w:rsidR="006325D7" w:rsidRPr="009249AB">
        <w:rPr>
          <w:rFonts w:ascii="Bookman Old Style" w:hAnsi="Bookman Old Style"/>
          <w:b/>
          <w:sz w:val="22"/>
          <w:szCs w:val="22"/>
        </w:rPr>
        <w:t>)</w:t>
      </w:r>
    </w:p>
    <w:p w:rsidR="00E85A30" w:rsidRPr="00F605D9" w:rsidRDefault="00E85A30">
      <w:pPr>
        <w:pStyle w:val="Corpodetexto2"/>
        <w:tabs>
          <w:tab w:val="clear" w:pos="-2127"/>
          <w:tab w:val="clear" w:pos="5954"/>
        </w:tabs>
        <w:spacing w:line="360" w:lineRule="auto"/>
        <w:rPr>
          <w:rFonts w:ascii="Bookman Old Style" w:hAnsi="Bookman Old Style"/>
          <w:b/>
          <w:sz w:val="22"/>
          <w:szCs w:val="22"/>
        </w:rPr>
      </w:pPr>
    </w:p>
    <w:p w:rsidR="00777ED1" w:rsidRPr="00F605D9" w:rsidRDefault="00777ED1" w:rsidP="00777ED1">
      <w:pPr>
        <w:jc w:val="both"/>
        <w:rPr>
          <w:rFonts w:ascii="Bookman Old Style" w:hAnsi="Bookman Old Style"/>
          <w:sz w:val="22"/>
          <w:szCs w:val="22"/>
        </w:rPr>
      </w:pPr>
      <w:r w:rsidRPr="00F605D9">
        <w:rPr>
          <w:rFonts w:ascii="Bookman Old Style" w:hAnsi="Bookman Old Style"/>
          <w:b/>
          <w:sz w:val="22"/>
          <w:szCs w:val="22"/>
          <w:u w:val="single"/>
        </w:rPr>
        <w:lastRenderedPageBreak/>
        <w:t>APRESENTAÇÃO PARA CREDENCIAMENTO DOS LICITANTES:</w:t>
      </w:r>
      <w:r w:rsidRPr="00F605D9">
        <w:rPr>
          <w:rFonts w:ascii="Bookman Old Style" w:hAnsi="Bookman Old Style"/>
          <w:b/>
          <w:sz w:val="22"/>
          <w:szCs w:val="22"/>
        </w:rPr>
        <w:t xml:space="preserve"> </w:t>
      </w:r>
      <w:r w:rsidRPr="00F605D9">
        <w:rPr>
          <w:rFonts w:ascii="Bookman Old Style" w:hAnsi="Bookman Old Style"/>
          <w:sz w:val="22"/>
          <w:szCs w:val="22"/>
        </w:rPr>
        <w:t xml:space="preserve">Dia </w:t>
      </w:r>
      <w:r w:rsidR="00E9240A">
        <w:rPr>
          <w:rFonts w:ascii="Bookman Old Style" w:hAnsi="Bookman Old Style"/>
          <w:sz w:val="22"/>
          <w:szCs w:val="22"/>
        </w:rPr>
        <w:t>14/02</w:t>
      </w:r>
      <w:r w:rsidR="00E50899">
        <w:rPr>
          <w:rFonts w:ascii="Bookman Old Style" w:hAnsi="Bookman Old Style"/>
          <w:sz w:val="22"/>
          <w:szCs w:val="22"/>
        </w:rPr>
        <w:t>/2020</w:t>
      </w:r>
      <w:r w:rsidR="00401A9E" w:rsidRPr="00F605D9">
        <w:rPr>
          <w:rFonts w:ascii="Bookman Old Style" w:hAnsi="Bookman Old Style"/>
          <w:sz w:val="22"/>
          <w:szCs w:val="22"/>
        </w:rPr>
        <w:t xml:space="preserve"> de </w:t>
      </w:r>
      <w:r w:rsidR="00E9240A">
        <w:rPr>
          <w:rFonts w:ascii="Bookman Old Style" w:hAnsi="Bookman Old Style"/>
          <w:sz w:val="22"/>
          <w:szCs w:val="22"/>
        </w:rPr>
        <w:t>09</w:t>
      </w:r>
      <w:r w:rsidRPr="00F605D9">
        <w:rPr>
          <w:rFonts w:ascii="Bookman Old Style" w:hAnsi="Bookman Old Style"/>
          <w:sz w:val="22"/>
          <w:szCs w:val="22"/>
        </w:rPr>
        <w:t>h</w:t>
      </w:r>
      <w:r w:rsidR="009249AB">
        <w:rPr>
          <w:rFonts w:ascii="Bookman Old Style" w:hAnsi="Bookman Old Style"/>
          <w:sz w:val="22"/>
          <w:szCs w:val="22"/>
        </w:rPr>
        <w:t>30</w:t>
      </w:r>
      <w:r w:rsidRPr="00F605D9">
        <w:rPr>
          <w:rFonts w:ascii="Bookman Old Style" w:hAnsi="Bookman Old Style"/>
          <w:sz w:val="22"/>
          <w:szCs w:val="22"/>
        </w:rPr>
        <w:t>min (</w:t>
      </w:r>
      <w:r w:rsidR="00E9240A">
        <w:rPr>
          <w:rFonts w:ascii="Bookman Old Style" w:hAnsi="Bookman Old Style"/>
          <w:sz w:val="22"/>
          <w:szCs w:val="22"/>
        </w:rPr>
        <w:t xml:space="preserve">nove horas </w:t>
      </w:r>
      <w:r w:rsidR="009249AB">
        <w:rPr>
          <w:rFonts w:ascii="Bookman Old Style" w:hAnsi="Bookman Old Style"/>
          <w:sz w:val="22"/>
          <w:szCs w:val="22"/>
        </w:rPr>
        <w:t xml:space="preserve">e </w:t>
      </w:r>
      <w:r w:rsidR="002159D7" w:rsidRPr="00F605D9">
        <w:rPr>
          <w:rFonts w:ascii="Bookman Old Style" w:hAnsi="Bookman Old Style"/>
          <w:sz w:val="22"/>
          <w:szCs w:val="22"/>
        </w:rPr>
        <w:t>trinta minutos</w:t>
      </w:r>
      <w:r w:rsidRPr="00F605D9">
        <w:rPr>
          <w:rFonts w:ascii="Bookman Old Style" w:hAnsi="Bookman Old Style"/>
          <w:sz w:val="22"/>
          <w:szCs w:val="22"/>
        </w:rPr>
        <w:t xml:space="preserve">) às </w:t>
      </w:r>
      <w:r w:rsidR="00E50899">
        <w:rPr>
          <w:rFonts w:ascii="Bookman Old Style" w:hAnsi="Bookman Old Style"/>
          <w:sz w:val="22"/>
          <w:szCs w:val="22"/>
        </w:rPr>
        <w:t>1</w:t>
      </w:r>
      <w:r w:rsidR="00E9240A">
        <w:rPr>
          <w:rFonts w:ascii="Bookman Old Style" w:hAnsi="Bookman Old Style"/>
          <w:sz w:val="22"/>
          <w:szCs w:val="22"/>
        </w:rPr>
        <w:t>0</w:t>
      </w:r>
      <w:r w:rsidRPr="00F605D9">
        <w:rPr>
          <w:rFonts w:ascii="Bookman Old Style" w:hAnsi="Bookman Old Style"/>
          <w:sz w:val="22"/>
          <w:szCs w:val="22"/>
        </w:rPr>
        <w:t>h</w:t>
      </w:r>
      <w:r w:rsidR="002159D7" w:rsidRPr="00F605D9">
        <w:rPr>
          <w:rFonts w:ascii="Bookman Old Style" w:hAnsi="Bookman Old Style"/>
          <w:sz w:val="22"/>
          <w:szCs w:val="22"/>
        </w:rPr>
        <w:t>0</w:t>
      </w:r>
      <w:r w:rsidRPr="00F605D9">
        <w:rPr>
          <w:rFonts w:ascii="Bookman Old Style" w:hAnsi="Bookman Old Style"/>
          <w:sz w:val="22"/>
          <w:szCs w:val="22"/>
        </w:rPr>
        <w:t>0min (</w:t>
      </w:r>
      <w:r w:rsidR="00E9240A">
        <w:rPr>
          <w:rFonts w:ascii="Bookman Old Style" w:hAnsi="Bookman Old Style"/>
          <w:sz w:val="22"/>
          <w:szCs w:val="22"/>
        </w:rPr>
        <w:t>dez</w:t>
      </w:r>
      <w:r w:rsidR="00E50899">
        <w:rPr>
          <w:rFonts w:ascii="Bookman Old Style" w:hAnsi="Bookman Old Style"/>
          <w:sz w:val="22"/>
          <w:szCs w:val="22"/>
        </w:rPr>
        <w:t xml:space="preserve"> horas</w:t>
      </w:r>
      <w:r w:rsidRPr="00F605D9">
        <w:rPr>
          <w:rFonts w:ascii="Bookman Old Style" w:hAnsi="Bookman Old Style"/>
          <w:sz w:val="22"/>
          <w:szCs w:val="22"/>
        </w:rPr>
        <w:t>)</w:t>
      </w:r>
      <w:r w:rsidR="002159D7" w:rsidRPr="00F605D9">
        <w:rPr>
          <w:rFonts w:ascii="Bookman Old Style" w:hAnsi="Bookman Old Style"/>
          <w:sz w:val="22"/>
          <w:szCs w:val="22"/>
        </w:rPr>
        <w:t>.</w:t>
      </w:r>
    </w:p>
    <w:p w:rsidR="00E85A30" w:rsidRPr="00F605D9" w:rsidRDefault="00E85A30" w:rsidP="00777ED1">
      <w:pPr>
        <w:jc w:val="both"/>
        <w:rPr>
          <w:rFonts w:ascii="Bookman Old Style" w:hAnsi="Bookman Old Style"/>
          <w:sz w:val="22"/>
          <w:szCs w:val="22"/>
        </w:rPr>
      </w:pPr>
    </w:p>
    <w:p w:rsidR="00401A9E" w:rsidRPr="00F605D9" w:rsidRDefault="00CE3839" w:rsidP="00401A9E">
      <w:pPr>
        <w:jc w:val="both"/>
        <w:rPr>
          <w:rFonts w:ascii="Bookman Old Style" w:hAnsi="Bookman Old Style"/>
          <w:sz w:val="22"/>
          <w:szCs w:val="22"/>
        </w:rPr>
      </w:pPr>
      <w:r w:rsidRPr="00F605D9">
        <w:rPr>
          <w:rFonts w:ascii="Bookman Old Style" w:hAnsi="Bookman Old Style"/>
          <w:b/>
          <w:sz w:val="22"/>
          <w:szCs w:val="22"/>
          <w:u w:val="single"/>
        </w:rPr>
        <w:t>ABERTURA DA SESSÃO OFICIAL DO PREGÃO:</w:t>
      </w:r>
      <w:r w:rsidRPr="00F605D9">
        <w:rPr>
          <w:rFonts w:ascii="Bookman Old Style" w:hAnsi="Bookman Old Style"/>
          <w:sz w:val="22"/>
          <w:szCs w:val="22"/>
        </w:rPr>
        <w:t xml:space="preserve"> Dia </w:t>
      </w:r>
      <w:r w:rsidR="00E9240A">
        <w:rPr>
          <w:rFonts w:ascii="Bookman Old Style" w:hAnsi="Bookman Old Style"/>
          <w:sz w:val="22"/>
          <w:szCs w:val="22"/>
        </w:rPr>
        <w:t>14</w:t>
      </w:r>
      <w:r w:rsidR="00E50899">
        <w:rPr>
          <w:rFonts w:ascii="Bookman Old Style" w:hAnsi="Bookman Old Style"/>
          <w:sz w:val="22"/>
          <w:szCs w:val="22"/>
        </w:rPr>
        <w:t>/0</w:t>
      </w:r>
      <w:r w:rsidR="00E9240A">
        <w:rPr>
          <w:rFonts w:ascii="Bookman Old Style" w:hAnsi="Bookman Old Style"/>
          <w:sz w:val="22"/>
          <w:szCs w:val="22"/>
        </w:rPr>
        <w:t>2</w:t>
      </w:r>
      <w:r w:rsidR="002159D7" w:rsidRPr="00F605D9">
        <w:rPr>
          <w:rFonts w:ascii="Bookman Old Style" w:hAnsi="Bookman Old Style"/>
          <w:sz w:val="22"/>
          <w:szCs w:val="22"/>
        </w:rPr>
        <w:t>/</w:t>
      </w:r>
      <w:r w:rsidR="00E50899">
        <w:rPr>
          <w:rFonts w:ascii="Bookman Old Style" w:hAnsi="Bookman Old Style"/>
          <w:sz w:val="22"/>
          <w:szCs w:val="22"/>
        </w:rPr>
        <w:t>2020</w:t>
      </w:r>
      <w:r w:rsidRPr="00F605D9">
        <w:rPr>
          <w:rFonts w:ascii="Bookman Old Style" w:hAnsi="Bookman Old Style"/>
          <w:sz w:val="22"/>
          <w:szCs w:val="22"/>
        </w:rPr>
        <w:t xml:space="preserve"> às </w:t>
      </w:r>
      <w:r w:rsidR="00E50899">
        <w:rPr>
          <w:rFonts w:ascii="Bookman Old Style" w:hAnsi="Bookman Old Style"/>
          <w:sz w:val="22"/>
          <w:szCs w:val="22"/>
        </w:rPr>
        <w:t>1</w:t>
      </w:r>
      <w:r w:rsidR="00E9240A">
        <w:rPr>
          <w:rFonts w:ascii="Bookman Old Style" w:hAnsi="Bookman Old Style"/>
          <w:sz w:val="22"/>
          <w:szCs w:val="22"/>
        </w:rPr>
        <w:t>0</w:t>
      </w:r>
      <w:r w:rsidR="00401A9E" w:rsidRPr="00F605D9">
        <w:rPr>
          <w:rFonts w:ascii="Bookman Old Style" w:hAnsi="Bookman Old Style"/>
          <w:sz w:val="22"/>
          <w:szCs w:val="22"/>
        </w:rPr>
        <w:t>h</w:t>
      </w:r>
      <w:r w:rsidR="002159D7" w:rsidRPr="00F605D9">
        <w:rPr>
          <w:rFonts w:ascii="Bookman Old Style" w:hAnsi="Bookman Old Style"/>
          <w:sz w:val="22"/>
          <w:szCs w:val="22"/>
        </w:rPr>
        <w:t>0</w:t>
      </w:r>
      <w:r w:rsidR="00401A9E" w:rsidRPr="00F605D9">
        <w:rPr>
          <w:rFonts w:ascii="Bookman Old Style" w:hAnsi="Bookman Old Style"/>
          <w:sz w:val="22"/>
          <w:szCs w:val="22"/>
        </w:rPr>
        <w:t>0min (</w:t>
      </w:r>
      <w:r w:rsidR="00E9240A">
        <w:rPr>
          <w:rFonts w:ascii="Bookman Old Style" w:hAnsi="Bookman Old Style"/>
          <w:sz w:val="22"/>
          <w:szCs w:val="22"/>
        </w:rPr>
        <w:t>dez</w:t>
      </w:r>
      <w:r w:rsidR="00E50899">
        <w:rPr>
          <w:rFonts w:ascii="Bookman Old Style" w:hAnsi="Bookman Old Style"/>
          <w:sz w:val="22"/>
          <w:szCs w:val="22"/>
        </w:rPr>
        <w:t xml:space="preserve"> horas</w:t>
      </w:r>
      <w:r w:rsidR="00401A9E" w:rsidRPr="00F605D9">
        <w:rPr>
          <w:rFonts w:ascii="Bookman Old Style" w:hAnsi="Bookman Old Style"/>
          <w:sz w:val="22"/>
          <w:szCs w:val="22"/>
        </w:rPr>
        <w:t>)</w:t>
      </w:r>
    </w:p>
    <w:p w:rsidR="00E85A30" w:rsidRPr="00F605D9" w:rsidRDefault="00E85A30" w:rsidP="00CE3839">
      <w:pPr>
        <w:jc w:val="both"/>
        <w:rPr>
          <w:rFonts w:ascii="Bookman Old Style" w:hAnsi="Bookman Old Style"/>
          <w:sz w:val="22"/>
          <w:szCs w:val="22"/>
        </w:rPr>
      </w:pPr>
    </w:p>
    <w:p w:rsidR="00CE3839" w:rsidRPr="00F605D9" w:rsidRDefault="00CE3839" w:rsidP="00CE3839">
      <w:pPr>
        <w:jc w:val="both"/>
        <w:rPr>
          <w:rFonts w:ascii="Bookman Old Style" w:hAnsi="Bookman Old Style"/>
          <w:sz w:val="22"/>
          <w:szCs w:val="22"/>
        </w:rPr>
      </w:pPr>
      <w:r w:rsidRPr="00F605D9">
        <w:rPr>
          <w:rFonts w:ascii="Bookman Old Style" w:hAnsi="Bookman Old Style"/>
          <w:b/>
          <w:sz w:val="22"/>
          <w:szCs w:val="22"/>
          <w:u w:val="single"/>
        </w:rPr>
        <w:t>LOCAL DE REALIZAÇÃO DO PREGÃO:</w:t>
      </w:r>
      <w:r w:rsidRPr="00F605D9">
        <w:rPr>
          <w:rFonts w:ascii="Bookman Old Style" w:hAnsi="Bookman Old Style"/>
          <w:sz w:val="22"/>
          <w:szCs w:val="22"/>
        </w:rPr>
        <w:t xml:space="preserve">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na Praça </w:t>
      </w:r>
      <w:r w:rsidR="00137B2F" w:rsidRPr="00F605D9">
        <w:rPr>
          <w:rFonts w:ascii="Bookman Old Style" w:hAnsi="Bookman Old Style"/>
          <w:sz w:val="22"/>
          <w:szCs w:val="22"/>
        </w:rPr>
        <w:t xml:space="preserve">Nossa Senhora de Fátima, nº 232, </w:t>
      </w:r>
      <w:r w:rsidRPr="00F605D9">
        <w:rPr>
          <w:rFonts w:ascii="Bookman Old Style" w:hAnsi="Bookman Old Style"/>
          <w:sz w:val="22"/>
          <w:szCs w:val="22"/>
        </w:rPr>
        <w:t xml:space="preserve">Centro,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 Minas Gerais, CEP: 36</w:t>
      </w:r>
      <w:r w:rsidR="00137B2F" w:rsidRPr="00F605D9">
        <w:rPr>
          <w:rFonts w:ascii="Bookman Old Style" w:hAnsi="Bookman Old Style"/>
          <w:sz w:val="22"/>
          <w:szCs w:val="22"/>
        </w:rPr>
        <w:t>878-000,</w:t>
      </w:r>
      <w:r w:rsidRPr="00F605D9">
        <w:rPr>
          <w:rFonts w:ascii="Bookman Old Style" w:hAnsi="Bookman Old Style"/>
          <w:sz w:val="22"/>
          <w:szCs w:val="22"/>
        </w:rPr>
        <w:t xml:space="preserve"> Setor de Licitações.</w:t>
      </w:r>
    </w:p>
    <w:p w:rsidR="00E85A30" w:rsidRPr="00F605D9" w:rsidRDefault="00E85A30" w:rsidP="00CE3839">
      <w:pPr>
        <w:jc w:val="both"/>
        <w:rPr>
          <w:rFonts w:ascii="Bookman Old Style" w:hAnsi="Bookman Old Style"/>
          <w:color w:val="FF0000"/>
          <w:sz w:val="22"/>
          <w:szCs w:val="22"/>
        </w:rPr>
      </w:pPr>
    </w:p>
    <w:p w:rsidR="00CE3839" w:rsidRPr="00F605D9" w:rsidRDefault="00CE3839" w:rsidP="00CE3839">
      <w:pPr>
        <w:jc w:val="both"/>
        <w:rPr>
          <w:rFonts w:ascii="Bookman Old Style" w:hAnsi="Bookman Old Style"/>
          <w:sz w:val="22"/>
          <w:szCs w:val="22"/>
        </w:rPr>
      </w:pPr>
      <w:r w:rsidRPr="00F605D9">
        <w:rPr>
          <w:rFonts w:ascii="Bookman Old Style" w:hAnsi="Bookman Old Style"/>
          <w:sz w:val="22"/>
          <w:szCs w:val="22"/>
        </w:rPr>
        <w:t>Não havendo expediente na data supracitada, a data limite para recebimento das propostas comercia</w:t>
      </w:r>
      <w:r w:rsidR="00461A0D" w:rsidRPr="00F605D9">
        <w:rPr>
          <w:rFonts w:ascii="Bookman Old Style" w:hAnsi="Bookman Old Style"/>
          <w:sz w:val="22"/>
          <w:szCs w:val="22"/>
        </w:rPr>
        <w:t xml:space="preserve">is </w:t>
      </w:r>
      <w:r w:rsidRPr="00F605D9">
        <w:rPr>
          <w:rFonts w:ascii="Bookman Old Style" w:hAnsi="Bookman Old Style"/>
          <w:sz w:val="22"/>
          <w:szCs w:val="22"/>
        </w:rPr>
        <w:t xml:space="preserve">e a abertura da sessão estarão prorrogadas para o primeiro dia útil </w:t>
      </w:r>
      <w:r w:rsidR="00BC55DA" w:rsidRPr="00F605D9">
        <w:rPr>
          <w:rFonts w:ascii="Bookman Old Style" w:hAnsi="Bookman Old Style"/>
          <w:sz w:val="22"/>
          <w:szCs w:val="22"/>
        </w:rPr>
        <w:t>subsequente</w:t>
      </w:r>
      <w:r w:rsidRPr="00F605D9">
        <w:rPr>
          <w:rFonts w:ascii="Bookman Old Style" w:hAnsi="Bookman Old Style"/>
          <w:sz w:val="22"/>
          <w:szCs w:val="22"/>
        </w:rPr>
        <w:t>, no mesmo horário.</w:t>
      </w:r>
    </w:p>
    <w:p w:rsidR="00CE3839" w:rsidRPr="00F605D9" w:rsidRDefault="00CE3839" w:rsidP="00CE3839">
      <w:pPr>
        <w:jc w:val="both"/>
        <w:rPr>
          <w:rFonts w:ascii="Bookman Old Style" w:hAnsi="Bookman Old Style"/>
          <w:sz w:val="22"/>
          <w:szCs w:val="22"/>
        </w:rPr>
      </w:pPr>
    </w:p>
    <w:p w:rsidR="00CE3839" w:rsidRPr="00F605D9" w:rsidRDefault="00CE3839" w:rsidP="00E85A30">
      <w:pPr>
        <w:jc w:val="both"/>
        <w:rPr>
          <w:rFonts w:ascii="Bookman Old Style" w:hAnsi="Bookman Old Style"/>
          <w:sz w:val="22"/>
          <w:szCs w:val="22"/>
        </w:rPr>
      </w:pPr>
      <w:r w:rsidRPr="00F605D9">
        <w:rPr>
          <w:rFonts w:ascii="Bookman Old Style" w:hAnsi="Bookman Old Style"/>
          <w:b/>
          <w:sz w:val="22"/>
          <w:szCs w:val="22"/>
          <w:u w:val="single"/>
        </w:rPr>
        <w:t>CONSULTAS DO EDITAL</w:t>
      </w:r>
      <w:r w:rsidR="00E85A30" w:rsidRPr="00F605D9">
        <w:rPr>
          <w:rFonts w:ascii="Bookman Old Style" w:hAnsi="Bookman Old Style"/>
          <w:b/>
          <w:sz w:val="22"/>
          <w:szCs w:val="22"/>
          <w:u w:val="single"/>
        </w:rPr>
        <w:t xml:space="preserve"> E ESCLARECIMENTOS</w:t>
      </w:r>
      <w:r w:rsidRPr="00F605D9">
        <w:rPr>
          <w:rFonts w:ascii="Bookman Old Style" w:hAnsi="Bookman Old Style"/>
          <w:b/>
          <w:sz w:val="22"/>
          <w:szCs w:val="22"/>
          <w:u w:val="single"/>
        </w:rPr>
        <w:t>:</w:t>
      </w:r>
      <w:r w:rsidRPr="00F605D9">
        <w:rPr>
          <w:rFonts w:ascii="Bookman Old Style" w:hAnsi="Bookman Old Style"/>
          <w:sz w:val="22"/>
          <w:szCs w:val="22"/>
        </w:rPr>
        <w:t xml:space="preserve"> No Setor de Licitações da Prefeitura Municipal de </w:t>
      </w:r>
      <w:r w:rsidR="00187610" w:rsidRPr="00F605D9">
        <w:rPr>
          <w:rFonts w:ascii="Bookman Old Style" w:hAnsi="Bookman Old Style"/>
          <w:sz w:val="22"/>
          <w:szCs w:val="22"/>
        </w:rPr>
        <w:t>Rosário da Limeira</w:t>
      </w:r>
      <w:r w:rsidR="00E85A30" w:rsidRPr="00F605D9">
        <w:rPr>
          <w:rFonts w:ascii="Bookman Old Style" w:hAnsi="Bookman Old Style"/>
          <w:sz w:val="22"/>
          <w:szCs w:val="22"/>
        </w:rPr>
        <w:t>/MG, t</w:t>
      </w:r>
      <w:r w:rsidRPr="00F605D9">
        <w:rPr>
          <w:rFonts w:ascii="Bookman Old Style" w:hAnsi="Bookman Old Style"/>
          <w:sz w:val="22"/>
          <w:szCs w:val="22"/>
        </w:rPr>
        <w:t>elefone (0xx</w:t>
      </w:r>
      <w:r w:rsidR="00137B2F" w:rsidRPr="00F605D9">
        <w:rPr>
          <w:rFonts w:ascii="Bookman Old Style" w:hAnsi="Bookman Old Style"/>
          <w:sz w:val="22"/>
          <w:szCs w:val="22"/>
        </w:rPr>
        <w:t>32</w:t>
      </w:r>
      <w:r w:rsidRPr="00F605D9">
        <w:rPr>
          <w:rFonts w:ascii="Bookman Old Style" w:hAnsi="Bookman Old Style"/>
          <w:sz w:val="22"/>
          <w:szCs w:val="22"/>
        </w:rPr>
        <w:t xml:space="preserve">) </w:t>
      </w:r>
      <w:r w:rsidR="00137B2F" w:rsidRPr="00F605D9">
        <w:rPr>
          <w:rFonts w:ascii="Bookman Old Style" w:hAnsi="Bookman Old Style"/>
          <w:sz w:val="22"/>
          <w:szCs w:val="22"/>
        </w:rPr>
        <w:t>3723-1263</w:t>
      </w:r>
      <w:r w:rsidRPr="00F605D9">
        <w:rPr>
          <w:rFonts w:ascii="Bookman Old Style" w:hAnsi="Bookman Old Style"/>
          <w:sz w:val="22"/>
          <w:szCs w:val="22"/>
        </w:rPr>
        <w:t>.</w:t>
      </w:r>
    </w:p>
    <w:p w:rsidR="00E85A30" w:rsidRPr="00F605D9" w:rsidRDefault="00E85A30" w:rsidP="00BA59E8">
      <w:pPr>
        <w:spacing w:line="360" w:lineRule="auto"/>
        <w:ind w:firstLine="1701"/>
        <w:jc w:val="both"/>
        <w:rPr>
          <w:rFonts w:ascii="Bookman Old Style" w:hAnsi="Bookman Old Style"/>
          <w:sz w:val="22"/>
          <w:szCs w:val="22"/>
        </w:rPr>
      </w:pPr>
    </w:p>
    <w:p w:rsidR="00E85A30" w:rsidRPr="00F605D9" w:rsidRDefault="00E85A30" w:rsidP="00BA59E8">
      <w:pPr>
        <w:spacing w:line="360" w:lineRule="auto"/>
        <w:jc w:val="both"/>
        <w:rPr>
          <w:rFonts w:ascii="Bookman Old Style" w:hAnsi="Bookman Old Style"/>
          <w:sz w:val="22"/>
          <w:szCs w:val="22"/>
          <w:u w:val="single"/>
        </w:rPr>
      </w:pPr>
      <w:r w:rsidRPr="00F605D9">
        <w:rPr>
          <w:rFonts w:ascii="Bookman Old Style" w:hAnsi="Bookman Old Style"/>
          <w:sz w:val="22"/>
          <w:szCs w:val="22"/>
        </w:rPr>
        <w:t xml:space="preserve">As </w:t>
      </w:r>
      <w:r w:rsidR="00E9240A">
        <w:rPr>
          <w:rFonts w:ascii="Bookman Old Style" w:hAnsi="Bookman Old Style"/>
          <w:sz w:val="22"/>
          <w:szCs w:val="22"/>
        </w:rPr>
        <w:t>pessoas físicas e</w:t>
      </w:r>
      <w:r w:rsidRPr="00F605D9">
        <w:rPr>
          <w:rFonts w:ascii="Bookman Old Style" w:hAnsi="Bookman Old Style"/>
          <w:sz w:val="22"/>
          <w:szCs w:val="22"/>
        </w:rPr>
        <w:t xml:space="preserve">/ou representantes que adquirirem o instrumento convocatório se obrigam a acompanhar as publicações referentes ao processo </w:t>
      </w:r>
      <w:r w:rsidRPr="00F605D9">
        <w:rPr>
          <w:rFonts w:ascii="Bookman Old Style" w:hAnsi="Bookman Old Style"/>
          <w:color w:val="000000"/>
          <w:sz w:val="22"/>
          <w:szCs w:val="22"/>
        </w:rPr>
        <w:t xml:space="preserve">por solicitação de informações via telefone a Comissão Permanente de Licitação, e por publicações na Imprensa Oficial do Município e </w:t>
      </w:r>
      <w:r w:rsidR="00137B2F" w:rsidRPr="00F605D9">
        <w:rPr>
          <w:rFonts w:ascii="Bookman Old Style" w:hAnsi="Bookman Old Style"/>
          <w:color w:val="000000"/>
          <w:sz w:val="22"/>
          <w:szCs w:val="22"/>
        </w:rPr>
        <w:t>no</w:t>
      </w:r>
      <w:r w:rsidR="0053102A" w:rsidRPr="00F605D9">
        <w:rPr>
          <w:rFonts w:ascii="Bookman Old Style" w:hAnsi="Bookman Old Style"/>
          <w:color w:val="000000"/>
          <w:sz w:val="22"/>
          <w:szCs w:val="22"/>
        </w:rPr>
        <w:t xml:space="preserve"> site: www.diariomunicipal.com.br</w:t>
      </w:r>
      <w:r w:rsidRPr="00F605D9">
        <w:rPr>
          <w:rFonts w:ascii="Bookman Old Style" w:hAnsi="Bookman Old Style"/>
          <w:color w:val="000000"/>
          <w:sz w:val="22"/>
          <w:szCs w:val="22"/>
        </w:rPr>
        <w:t>, quando for o caso, com vista a possíveis alterações e avisos.</w:t>
      </w:r>
    </w:p>
    <w:p w:rsidR="006325D7" w:rsidRPr="00F605D9" w:rsidRDefault="006325D7">
      <w:pPr>
        <w:spacing w:line="360" w:lineRule="auto"/>
        <w:jc w:val="center"/>
        <w:rPr>
          <w:rFonts w:ascii="Bookman Old Style" w:hAnsi="Bookman Old Style"/>
          <w:sz w:val="22"/>
          <w:szCs w:val="22"/>
        </w:rPr>
      </w:pPr>
      <w:r w:rsidRPr="00F605D9">
        <w:rPr>
          <w:rFonts w:ascii="Bookman Old Style" w:hAnsi="Bookman Old Style"/>
          <w:b/>
          <w:sz w:val="22"/>
          <w:szCs w:val="22"/>
        </w:rPr>
        <w:t>3 – DAS CONDIÇÕES DE PARTICIPAÇÃO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3.1. Poderão participar desta licitação todas e quaisquer </w:t>
      </w:r>
      <w:r w:rsidR="00E9240A">
        <w:rPr>
          <w:rFonts w:ascii="Bookman Old Style" w:hAnsi="Bookman Old Style"/>
          <w:sz w:val="22"/>
          <w:szCs w:val="22"/>
        </w:rPr>
        <w:t xml:space="preserve">pessoas físicas </w:t>
      </w:r>
      <w:r w:rsidRPr="00F605D9">
        <w:rPr>
          <w:rFonts w:ascii="Bookman Old Style" w:hAnsi="Bookman Old Style"/>
          <w:sz w:val="22"/>
          <w:szCs w:val="22"/>
        </w:rPr>
        <w:t>que atendam às condições estabelecidas neste edital.</w:t>
      </w:r>
    </w:p>
    <w:p w:rsidR="006325D7" w:rsidRPr="00F605D9" w:rsidRDefault="006325D7">
      <w:pPr>
        <w:pStyle w:val="Corpodetexto3"/>
        <w:spacing w:line="360" w:lineRule="auto"/>
        <w:rPr>
          <w:rFonts w:ascii="Bookman Old Style" w:hAnsi="Bookman Old Style"/>
          <w:sz w:val="22"/>
          <w:szCs w:val="22"/>
        </w:rPr>
      </w:pPr>
      <w:r w:rsidRPr="00F605D9">
        <w:rPr>
          <w:rFonts w:ascii="Bookman Old Style" w:hAnsi="Bookman Old Style"/>
          <w:sz w:val="22"/>
          <w:szCs w:val="22"/>
        </w:rPr>
        <w:t>3.2. Não poderá participar direta ou indiretamente da licitação e do fornecimento de bens necessários:</w:t>
      </w:r>
    </w:p>
    <w:p w:rsidR="006325D7" w:rsidRPr="00F605D9" w:rsidRDefault="006325D7">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3.2.1. Quem tiver sido declarad</w:t>
      </w:r>
      <w:r w:rsidR="001423EA" w:rsidRPr="00F605D9">
        <w:rPr>
          <w:rFonts w:ascii="Bookman Old Style" w:hAnsi="Bookman Old Style"/>
          <w:sz w:val="22"/>
          <w:szCs w:val="22"/>
        </w:rPr>
        <w:t>o</w:t>
      </w:r>
      <w:r w:rsidRPr="00F605D9">
        <w:rPr>
          <w:rFonts w:ascii="Bookman Old Style" w:hAnsi="Bookman Old Style"/>
          <w:sz w:val="22"/>
          <w:szCs w:val="22"/>
        </w:rPr>
        <w:t xml:space="preserve"> inidône</w:t>
      </w:r>
      <w:r w:rsidR="001423EA" w:rsidRPr="00F605D9">
        <w:rPr>
          <w:rFonts w:ascii="Bookman Old Style" w:hAnsi="Bookman Old Style"/>
          <w:sz w:val="22"/>
          <w:szCs w:val="22"/>
        </w:rPr>
        <w:t>o</w:t>
      </w:r>
      <w:r w:rsidRPr="00F605D9">
        <w:rPr>
          <w:rFonts w:ascii="Bookman Old Style" w:hAnsi="Bookman Old Style"/>
          <w:sz w:val="22"/>
          <w:szCs w:val="22"/>
        </w:rPr>
        <w:t xml:space="preserve"> para licitar ou contratar com a Administração Pública.</w:t>
      </w:r>
    </w:p>
    <w:p w:rsidR="006325D7" w:rsidRPr="00F605D9" w:rsidRDefault="006325D7">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3.2.2.2 Quem estiver sobre processo de falência ou concordata, concurso de credores, dissolução, liquidação, empresas estrangeiras que não funcionam no país;</w:t>
      </w:r>
    </w:p>
    <w:p w:rsidR="006325D7" w:rsidRPr="00F605D9" w:rsidRDefault="006325D7" w:rsidP="006A22E5">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 xml:space="preserve">3.2.2.3. </w:t>
      </w:r>
      <w:r w:rsidR="0003021F" w:rsidRPr="00F605D9">
        <w:rPr>
          <w:rFonts w:ascii="Bookman Old Style" w:hAnsi="Bookman Old Style"/>
          <w:sz w:val="22"/>
          <w:szCs w:val="22"/>
        </w:rPr>
        <w:t>Consórcio</w:t>
      </w:r>
      <w:r w:rsidRPr="00F605D9">
        <w:rPr>
          <w:rFonts w:ascii="Bookman Old Style" w:hAnsi="Bookman Old Style"/>
          <w:sz w:val="22"/>
          <w:szCs w:val="22"/>
        </w:rPr>
        <w:t xml:space="preserve"> de proponentes.</w:t>
      </w:r>
    </w:p>
    <w:p w:rsidR="00BA59E8" w:rsidRPr="00F605D9" w:rsidRDefault="00BA59E8" w:rsidP="006A22E5">
      <w:pPr>
        <w:spacing w:line="360" w:lineRule="auto"/>
        <w:ind w:left="825" w:firstLine="14"/>
        <w:jc w:val="both"/>
        <w:rPr>
          <w:rFonts w:ascii="Bookman Old Style" w:hAnsi="Bookman Old Style"/>
          <w:sz w:val="22"/>
          <w:szCs w:val="22"/>
        </w:rPr>
      </w:pPr>
    </w:p>
    <w:p w:rsidR="006325D7" w:rsidRPr="00F605D9" w:rsidRDefault="006325D7">
      <w:pPr>
        <w:pStyle w:val="Corpodetexto"/>
        <w:spacing w:line="360" w:lineRule="auto"/>
        <w:jc w:val="center"/>
        <w:rPr>
          <w:rFonts w:ascii="Bookman Old Style" w:hAnsi="Bookman Old Style" w:cs="Times New Roman"/>
          <w:szCs w:val="22"/>
        </w:rPr>
      </w:pPr>
      <w:r w:rsidRPr="00F605D9">
        <w:rPr>
          <w:rFonts w:ascii="Bookman Old Style" w:hAnsi="Bookman Old Style" w:cs="Times New Roman"/>
          <w:b/>
          <w:szCs w:val="22"/>
        </w:rPr>
        <w:t>4 – DA DISPONIBILIDADE E AQUISIÇÃO DO EDITAL</w:t>
      </w:r>
    </w:p>
    <w:p w:rsidR="006325D7" w:rsidRPr="00F605D9" w:rsidRDefault="006325D7">
      <w:pPr>
        <w:pStyle w:val="Corpodetexto"/>
        <w:spacing w:line="360" w:lineRule="auto"/>
        <w:rPr>
          <w:rFonts w:ascii="Bookman Old Style" w:hAnsi="Bookman Old Style" w:cs="Times New Roman"/>
          <w:szCs w:val="22"/>
        </w:rPr>
      </w:pPr>
      <w:r w:rsidRPr="00F605D9">
        <w:rPr>
          <w:rFonts w:ascii="Bookman Old Style" w:hAnsi="Bookman Old Style" w:cs="Times New Roman"/>
          <w:szCs w:val="22"/>
        </w:rPr>
        <w:t>4.1. Para consulta e conhecimento, os interessados poderão adquirir o Edital completo do certame e Anexos nos seguintes endereços:</w:t>
      </w:r>
    </w:p>
    <w:p w:rsidR="006325D7" w:rsidRPr="00F605D9" w:rsidRDefault="006325D7">
      <w:pPr>
        <w:pStyle w:val="Corpodetexto"/>
        <w:spacing w:line="360" w:lineRule="auto"/>
        <w:ind w:left="881" w:firstLine="14"/>
        <w:rPr>
          <w:rFonts w:ascii="Bookman Old Style" w:hAnsi="Bookman Old Style" w:cs="Times New Roman"/>
          <w:iCs/>
          <w:szCs w:val="22"/>
        </w:rPr>
      </w:pPr>
      <w:r w:rsidRPr="00F605D9">
        <w:rPr>
          <w:rFonts w:ascii="Bookman Old Style" w:hAnsi="Bookman Old Style" w:cs="Times New Roman"/>
          <w:szCs w:val="22"/>
        </w:rPr>
        <w:t xml:space="preserve">4.1.1. </w:t>
      </w:r>
      <w:r w:rsidR="0003021F" w:rsidRPr="00F605D9">
        <w:rPr>
          <w:rFonts w:ascii="Bookman Old Style" w:hAnsi="Bookman Old Style" w:cs="Times New Roman"/>
          <w:szCs w:val="22"/>
        </w:rPr>
        <w:t>Eletrônico</w:t>
      </w:r>
      <w:r w:rsidRPr="00F605D9">
        <w:rPr>
          <w:rFonts w:ascii="Bookman Old Style" w:hAnsi="Bookman Old Style" w:cs="Times New Roman"/>
          <w:szCs w:val="22"/>
        </w:rPr>
        <w:t xml:space="preserve">, solicitando pelo </w:t>
      </w:r>
      <w:r w:rsidRPr="00F605D9">
        <w:rPr>
          <w:rFonts w:ascii="Bookman Old Style" w:hAnsi="Bookman Old Style" w:cs="Times New Roman"/>
          <w:i/>
          <w:szCs w:val="22"/>
        </w:rPr>
        <w:t>e-mail</w:t>
      </w:r>
      <w:r w:rsidR="00F57160" w:rsidRPr="00F605D9">
        <w:rPr>
          <w:rFonts w:ascii="Bookman Old Style" w:hAnsi="Bookman Old Style" w:cs="Times New Roman"/>
          <w:i/>
          <w:szCs w:val="22"/>
        </w:rPr>
        <w:t>:</w:t>
      </w:r>
      <w:r w:rsidR="006F58E7" w:rsidRPr="00F605D9">
        <w:rPr>
          <w:rFonts w:ascii="Bookman Old Style" w:hAnsi="Bookman Old Style" w:cs="Times New Roman"/>
          <w:i/>
          <w:szCs w:val="22"/>
        </w:rPr>
        <w:t xml:space="preserve"> </w:t>
      </w:r>
      <w:r w:rsidR="00C3196C">
        <w:rPr>
          <w:rFonts w:ascii="Bookman Old Style" w:hAnsi="Bookman Old Style" w:cs="Times New Roman"/>
          <w:i/>
          <w:szCs w:val="22"/>
        </w:rPr>
        <w:t>licitacao@rosariodalimeira.com.br</w:t>
      </w:r>
    </w:p>
    <w:p w:rsidR="006325D7" w:rsidRPr="00F605D9" w:rsidRDefault="006325D7">
      <w:pPr>
        <w:pStyle w:val="Corpodetexto"/>
        <w:spacing w:line="360" w:lineRule="auto"/>
        <w:ind w:left="881" w:firstLine="14"/>
        <w:rPr>
          <w:rFonts w:ascii="Bookman Old Style" w:hAnsi="Bookman Old Style" w:cs="Times New Roman"/>
          <w:szCs w:val="22"/>
        </w:rPr>
      </w:pPr>
      <w:r w:rsidRPr="00F605D9">
        <w:rPr>
          <w:rFonts w:ascii="Bookman Old Style" w:hAnsi="Bookman Old Style" w:cs="Times New Roman"/>
          <w:szCs w:val="22"/>
        </w:rPr>
        <w:t xml:space="preserve">4.1.2. </w:t>
      </w:r>
      <w:r w:rsidR="0003021F" w:rsidRPr="00F605D9">
        <w:rPr>
          <w:rFonts w:ascii="Bookman Old Style" w:hAnsi="Bookman Old Style" w:cs="Times New Roman"/>
          <w:szCs w:val="22"/>
        </w:rPr>
        <w:t>Junto</w:t>
      </w:r>
      <w:r w:rsidRPr="00F605D9">
        <w:rPr>
          <w:rFonts w:ascii="Bookman Old Style" w:hAnsi="Bookman Old Style" w:cs="Times New Roman"/>
          <w:szCs w:val="22"/>
        </w:rPr>
        <w:t xml:space="preserve"> ao setor de licitação, localizado, na P</w:t>
      </w:r>
      <w:r w:rsidR="006F58E7" w:rsidRPr="00F605D9">
        <w:rPr>
          <w:rFonts w:ascii="Bookman Old Style" w:hAnsi="Bookman Old Style" w:cs="Times New Roman"/>
          <w:szCs w:val="22"/>
        </w:rPr>
        <w:t xml:space="preserve">raça </w:t>
      </w:r>
      <w:r w:rsidR="008D6849"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 MG.  Telefax: (</w:t>
      </w:r>
      <w:r w:rsidR="008D6849" w:rsidRPr="00F605D9">
        <w:rPr>
          <w:rFonts w:ascii="Bookman Old Style" w:hAnsi="Bookman Old Style" w:cs="Times New Roman"/>
          <w:szCs w:val="22"/>
        </w:rPr>
        <w:t>32</w:t>
      </w:r>
      <w:r w:rsidRPr="00F605D9">
        <w:rPr>
          <w:rFonts w:ascii="Bookman Old Style" w:hAnsi="Bookman Old Style" w:cs="Times New Roman"/>
          <w:szCs w:val="22"/>
        </w:rPr>
        <w:t xml:space="preserve">) </w:t>
      </w:r>
      <w:r w:rsidR="008D6849" w:rsidRPr="00F605D9">
        <w:rPr>
          <w:rFonts w:ascii="Bookman Old Style" w:hAnsi="Bookman Old Style" w:cs="Times New Roman"/>
          <w:szCs w:val="22"/>
        </w:rPr>
        <w:t>3723-1263</w:t>
      </w:r>
    </w:p>
    <w:p w:rsidR="006325D7" w:rsidRPr="00F605D9" w:rsidRDefault="006325D7">
      <w:pPr>
        <w:spacing w:line="360" w:lineRule="auto"/>
        <w:jc w:val="both"/>
        <w:rPr>
          <w:rFonts w:ascii="Bookman Old Style" w:hAnsi="Bookman Old Style"/>
          <w:sz w:val="22"/>
          <w:szCs w:val="22"/>
        </w:rPr>
      </w:pP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5 – DA APRESENTAÇÃO DA PROPOSTA COMERCIAL E DOS DOCUMENTOS DE HABILITAÇÃO</w:t>
      </w:r>
    </w:p>
    <w:p w:rsidR="000606C0" w:rsidRPr="00F605D9" w:rsidRDefault="000606C0">
      <w:pPr>
        <w:spacing w:line="360" w:lineRule="auto"/>
        <w:jc w:val="center"/>
        <w:rPr>
          <w:rFonts w:ascii="Bookman Old Style" w:hAnsi="Bookman Old Style"/>
          <w:b/>
          <w:sz w:val="22"/>
          <w:szCs w:val="22"/>
        </w:rPr>
      </w:pPr>
    </w:p>
    <w:p w:rsidR="006325D7" w:rsidRPr="00F605D9" w:rsidRDefault="006325D7">
      <w:pPr>
        <w:spacing w:line="360" w:lineRule="auto"/>
        <w:jc w:val="both"/>
        <w:rPr>
          <w:rFonts w:ascii="Bookman Old Style" w:hAnsi="Bookman Old Style"/>
          <w:b/>
          <w:sz w:val="22"/>
          <w:szCs w:val="22"/>
        </w:rPr>
      </w:pPr>
      <w:r w:rsidRPr="00F605D9">
        <w:rPr>
          <w:rFonts w:ascii="Bookman Old Style" w:hAnsi="Bookman Old Style"/>
          <w:sz w:val="22"/>
          <w:szCs w:val="22"/>
        </w:rPr>
        <w:t xml:space="preserve">5.1. A proposta comercial e os documentos de habilitação de cada licitante deverão ser apresentados em </w:t>
      </w:r>
      <w:r w:rsidRPr="00F605D9">
        <w:rPr>
          <w:rFonts w:ascii="Bookman Old Style" w:hAnsi="Bookman Old Style"/>
          <w:b/>
          <w:sz w:val="22"/>
          <w:szCs w:val="22"/>
        </w:rPr>
        <w:t>envelopes distintos, indevassáveis e colados, sob pena de desqualificação, contendo em sua parte externa os seguintes dizeres:</w:t>
      </w:r>
    </w:p>
    <w:p w:rsidR="000830AC" w:rsidRPr="00F605D9" w:rsidRDefault="000830AC">
      <w:pPr>
        <w:pBdr>
          <w:bottom w:val="single" w:sz="4" w:space="1" w:color="auto"/>
        </w:pBdr>
        <w:spacing w:line="360" w:lineRule="auto"/>
        <w:jc w:val="center"/>
        <w:rPr>
          <w:rFonts w:ascii="Bookman Old Style" w:hAnsi="Bookman Old Style"/>
          <w:b/>
          <w:sz w:val="22"/>
          <w:szCs w:val="22"/>
        </w:rPr>
      </w:pPr>
    </w:p>
    <w:p w:rsidR="006325D7" w:rsidRPr="00F605D9" w:rsidRDefault="006325D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RAZÃO SOCIAL E ENDEREÇO</w:t>
      </w:r>
      <w:r w:rsidR="009E554D" w:rsidRPr="00F605D9">
        <w:rPr>
          <w:rFonts w:ascii="Bookman Old Style" w:hAnsi="Bookman Old Style"/>
          <w:b/>
          <w:sz w:val="22"/>
          <w:szCs w:val="22"/>
        </w:rPr>
        <w:t xml:space="preserve"> DO PROPONENTE</w:t>
      </w:r>
    </w:p>
    <w:p w:rsidR="006325D7" w:rsidRPr="00F605D9" w:rsidRDefault="006325D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“ENVELOPE 1 – PROPOSTA COMERCIAL”</w:t>
      </w:r>
    </w:p>
    <w:p w:rsidR="006325D7" w:rsidRPr="00F605D9" w:rsidRDefault="003B7A5E">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PREGÃO</w:t>
      </w:r>
      <w:r w:rsidR="006F58E7" w:rsidRPr="00F605D9">
        <w:rPr>
          <w:rFonts w:ascii="Bookman Old Style" w:hAnsi="Bookman Old Style"/>
          <w:b/>
          <w:sz w:val="22"/>
          <w:szCs w:val="22"/>
        </w:rPr>
        <w:t xml:space="preserve"> PRESENCIAL </w:t>
      </w:r>
      <w:r w:rsidRPr="00F605D9">
        <w:rPr>
          <w:rFonts w:ascii="Bookman Old Style" w:hAnsi="Bookman Old Style"/>
          <w:b/>
          <w:sz w:val="22"/>
          <w:szCs w:val="22"/>
        </w:rPr>
        <w:t xml:space="preserve">N. º </w:t>
      </w:r>
      <w:r w:rsidR="0069401C">
        <w:rPr>
          <w:rFonts w:ascii="Bookman Old Style" w:hAnsi="Bookman Old Style"/>
          <w:b/>
          <w:sz w:val="22"/>
          <w:szCs w:val="22"/>
        </w:rPr>
        <w:t>006/2020</w:t>
      </w:r>
    </w:p>
    <w:p w:rsidR="006F58E7" w:rsidRPr="00F605D9" w:rsidRDefault="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69401C">
        <w:rPr>
          <w:rFonts w:ascii="Bookman Old Style" w:hAnsi="Bookman Old Style"/>
          <w:b/>
          <w:sz w:val="22"/>
          <w:szCs w:val="22"/>
        </w:rPr>
        <w:t>009/2020</w:t>
      </w:r>
    </w:p>
    <w:p w:rsidR="007B1AC5" w:rsidRPr="00F605D9" w:rsidRDefault="007B1AC5" w:rsidP="007B1AC5">
      <w:pPr>
        <w:pBdr>
          <w:bottom w:val="single" w:sz="4" w:space="1" w:color="auto"/>
        </w:pBdr>
        <w:spacing w:line="360" w:lineRule="auto"/>
        <w:rPr>
          <w:rFonts w:ascii="Bookman Old Style" w:hAnsi="Bookman Old Style"/>
          <w:b/>
          <w:sz w:val="22"/>
          <w:szCs w:val="22"/>
        </w:rPr>
      </w:pPr>
    </w:p>
    <w:p w:rsidR="000830AC" w:rsidRPr="00F605D9" w:rsidRDefault="000830AC">
      <w:pPr>
        <w:pBdr>
          <w:bottom w:val="single" w:sz="4" w:space="1" w:color="auto"/>
        </w:pBdr>
        <w:spacing w:line="360" w:lineRule="auto"/>
        <w:jc w:val="center"/>
        <w:rPr>
          <w:rFonts w:ascii="Bookman Old Style" w:hAnsi="Bookman Old Style"/>
          <w:b/>
          <w:sz w:val="22"/>
          <w:szCs w:val="22"/>
        </w:rPr>
      </w:pP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RAZÃO SOCIAL E ENDEREÇO</w:t>
      </w:r>
      <w:r w:rsidR="009E554D" w:rsidRPr="00F605D9">
        <w:rPr>
          <w:rFonts w:ascii="Bookman Old Style" w:hAnsi="Bookman Old Style"/>
          <w:b/>
          <w:sz w:val="22"/>
          <w:szCs w:val="22"/>
        </w:rPr>
        <w:t xml:space="preserve"> DO PROPONENTE</w:t>
      </w:r>
    </w:p>
    <w:p w:rsidR="006325D7" w:rsidRPr="00F605D9" w:rsidRDefault="006325D7">
      <w:pPr>
        <w:spacing w:line="360" w:lineRule="auto"/>
        <w:jc w:val="center"/>
        <w:rPr>
          <w:rFonts w:ascii="Bookman Old Style" w:hAnsi="Bookman Old Style"/>
          <w:b/>
          <w:sz w:val="22"/>
          <w:szCs w:val="22"/>
        </w:rPr>
      </w:pPr>
      <w:r w:rsidRPr="00F605D9">
        <w:rPr>
          <w:rFonts w:ascii="Bookman Old Style" w:hAnsi="Bookman Old Style"/>
          <w:b/>
          <w:sz w:val="22"/>
          <w:szCs w:val="22"/>
        </w:rPr>
        <w:t>“ENVELOPE 2 – DOCUMENTOS DE HABILITAÇÃO”</w:t>
      </w:r>
    </w:p>
    <w:p w:rsidR="006F58E7" w:rsidRPr="00F605D9" w:rsidRDefault="006F58E7" w:rsidP="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PREGÃO PRESENCIAL N. º </w:t>
      </w:r>
      <w:r w:rsidR="0069401C">
        <w:rPr>
          <w:rFonts w:ascii="Bookman Old Style" w:hAnsi="Bookman Old Style"/>
          <w:b/>
          <w:sz w:val="22"/>
          <w:szCs w:val="22"/>
        </w:rPr>
        <w:t>006/2020</w:t>
      </w:r>
    </w:p>
    <w:p w:rsidR="006F58E7" w:rsidRPr="00F605D9" w:rsidRDefault="006F58E7" w:rsidP="006F58E7">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69401C">
        <w:rPr>
          <w:rFonts w:ascii="Bookman Old Style" w:hAnsi="Bookman Old Style"/>
          <w:b/>
          <w:sz w:val="22"/>
          <w:szCs w:val="22"/>
        </w:rPr>
        <w:t>009/2020</w:t>
      </w:r>
    </w:p>
    <w:p w:rsidR="005B279A" w:rsidRPr="00F605D9" w:rsidRDefault="005B279A" w:rsidP="006F58E7">
      <w:pPr>
        <w:pBdr>
          <w:bottom w:val="single" w:sz="4" w:space="1" w:color="auto"/>
        </w:pBdr>
        <w:spacing w:line="360" w:lineRule="auto"/>
        <w:jc w:val="center"/>
        <w:rPr>
          <w:rFonts w:ascii="Bookman Old Style" w:hAnsi="Bookman Old Style"/>
          <w:b/>
          <w:sz w:val="22"/>
          <w:szCs w:val="22"/>
        </w:rPr>
      </w:pP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5.2. Os referidos envelopes deverão ser entregues ao Pregoeiro, na sessão pública de abertura deste certame, no dia, horário e local indicado no item “2” deste instrumento.</w:t>
      </w:r>
    </w:p>
    <w:p w:rsidR="006325D7" w:rsidRPr="00F605D9" w:rsidRDefault="006325D7">
      <w:pPr>
        <w:spacing w:line="360" w:lineRule="auto"/>
        <w:jc w:val="both"/>
        <w:rPr>
          <w:rFonts w:ascii="Bookman Old Style" w:hAnsi="Bookman Old Style"/>
          <w:sz w:val="22"/>
          <w:szCs w:val="22"/>
        </w:rPr>
      </w:pP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5.3. A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w:t>
      </w:r>
      <w:r w:rsidRPr="00F605D9">
        <w:rPr>
          <w:rFonts w:ascii="Bookman Old Style" w:hAnsi="Bookman Old Style"/>
          <w:sz w:val="22"/>
          <w:szCs w:val="22"/>
          <w:u w:val="single"/>
        </w:rPr>
        <w:t>não se responsabilizará</w:t>
      </w:r>
      <w:r w:rsidRPr="00F605D9">
        <w:rPr>
          <w:rFonts w:ascii="Bookman Old Style" w:hAnsi="Bookman Old Style"/>
          <w:sz w:val="22"/>
          <w:szCs w:val="22"/>
        </w:rPr>
        <w:t xml:space="preserve"> por envelopes de “Proposta Comercial” e “Documentos de Habilitação” entregues diferentemente do exigido no item anterior ou envelopes entregues </w:t>
      </w:r>
      <w:r w:rsidR="009E554D" w:rsidRPr="00F605D9">
        <w:rPr>
          <w:rFonts w:ascii="Bookman Old Style" w:hAnsi="Bookman Old Style"/>
          <w:sz w:val="22"/>
          <w:szCs w:val="22"/>
        </w:rPr>
        <w:t>ou protocolizados fora do prazo ou a outro setor ou pessoa</w:t>
      </w:r>
      <w:r w:rsidRPr="00F605D9">
        <w:rPr>
          <w:rFonts w:ascii="Bookman Old Style" w:hAnsi="Bookman Old Style"/>
          <w:sz w:val="22"/>
          <w:szCs w:val="22"/>
        </w:rPr>
        <w:t>.</w:t>
      </w:r>
    </w:p>
    <w:p w:rsidR="009E554D" w:rsidRPr="00F605D9" w:rsidRDefault="009E554D">
      <w:pPr>
        <w:spacing w:line="360" w:lineRule="auto"/>
        <w:jc w:val="both"/>
        <w:rPr>
          <w:rFonts w:ascii="Bookman Old Style" w:hAnsi="Bookman Old Style"/>
          <w:sz w:val="22"/>
          <w:szCs w:val="22"/>
        </w:rPr>
      </w:pPr>
    </w:p>
    <w:p w:rsidR="000606C0" w:rsidRPr="00F605D9" w:rsidRDefault="006325D7" w:rsidP="006A22E5">
      <w:pPr>
        <w:spacing w:line="360" w:lineRule="auto"/>
        <w:jc w:val="center"/>
        <w:rPr>
          <w:rFonts w:ascii="Bookman Old Style" w:hAnsi="Bookman Old Style"/>
          <w:b/>
          <w:sz w:val="22"/>
          <w:szCs w:val="22"/>
        </w:rPr>
      </w:pPr>
      <w:r w:rsidRPr="00F605D9">
        <w:rPr>
          <w:rFonts w:ascii="Bookman Old Style" w:hAnsi="Bookman Old Style"/>
          <w:b/>
          <w:sz w:val="22"/>
          <w:szCs w:val="22"/>
        </w:rPr>
        <w:t>6 – DO CREDENCIAMENTO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6.1. O pregoeiro, no dia, local e horário, designados para a sessão pública, procederá ao credenciamento dos interessados na licitação.</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6.2. O horário do credenciamento será de </w:t>
      </w:r>
      <w:r w:rsidR="00E9240A">
        <w:rPr>
          <w:rFonts w:ascii="Bookman Old Style" w:hAnsi="Bookman Old Style"/>
          <w:b/>
          <w:bCs/>
          <w:sz w:val="22"/>
          <w:szCs w:val="22"/>
        </w:rPr>
        <w:t>09</w:t>
      </w:r>
      <w:r w:rsidR="007B1AC5" w:rsidRPr="00F605D9">
        <w:rPr>
          <w:rFonts w:ascii="Bookman Old Style" w:hAnsi="Bookman Old Style"/>
          <w:b/>
          <w:bCs/>
          <w:sz w:val="22"/>
          <w:szCs w:val="22"/>
        </w:rPr>
        <w:t>h</w:t>
      </w:r>
      <w:r w:rsidR="002159D7" w:rsidRPr="00F605D9">
        <w:rPr>
          <w:rFonts w:ascii="Bookman Old Style" w:hAnsi="Bookman Old Style"/>
          <w:b/>
          <w:bCs/>
          <w:sz w:val="22"/>
          <w:szCs w:val="22"/>
        </w:rPr>
        <w:t>3</w:t>
      </w:r>
      <w:r w:rsidR="007B1AC5" w:rsidRPr="00F605D9">
        <w:rPr>
          <w:rFonts w:ascii="Bookman Old Style" w:hAnsi="Bookman Old Style"/>
          <w:b/>
          <w:bCs/>
          <w:sz w:val="22"/>
          <w:szCs w:val="22"/>
        </w:rPr>
        <w:t>0</w:t>
      </w:r>
      <w:r w:rsidR="00815207" w:rsidRPr="00F605D9">
        <w:rPr>
          <w:rFonts w:ascii="Bookman Old Style" w:hAnsi="Bookman Old Style"/>
          <w:b/>
          <w:bCs/>
          <w:sz w:val="22"/>
          <w:szCs w:val="22"/>
        </w:rPr>
        <w:t>min</w:t>
      </w:r>
      <w:r w:rsidR="00107D6D" w:rsidRPr="00F605D9">
        <w:rPr>
          <w:rFonts w:ascii="Bookman Old Style" w:hAnsi="Bookman Old Style"/>
          <w:b/>
          <w:sz w:val="22"/>
          <w:szCs w:val="22"/>
        </w:rPr>
        <w:t xml:space="preserve"> às </w:t>
      </w:r>
      <w:r w:rsidR="00E9240A">
        <w:rPr>
          <w:rFonts w:ascii="Bookman Old Style" w:hAnsi="Bookman Old Style"/>
          <w:b/>
          <w:sz w:val="22"/>
          <w:szCs w:val="22"/>
        </w:rPr>
        <w:t>10</w:t>
      </w:r>
      <w:r w:rsidR="00815207" w:rsidRPr="00F605D9">
        <w:rPr>
          <w:rFonts w:ascii="Bookman Old Style" w:hAnsi="Bookman Old Style"/>
          <w:b/>
          <w:sz w:val="22"/>
          <w:szCs w:val="22"/>
        </w:rPr>
        <w:t>h</w:t>
      </w:r>
      <w:r w:rsidR="002159D7" w:rsidRPr="00F605D9">
        <w:rPr>
          <w:rFonts w:ascii="Bookman Old Style" w:hAnsi="Bookman Old Style"/>
          <w:b/>
          <w:sz w:val="22"/>
          <w:szCs w:val="22"/>
        </w:rPr>
        <w:t>0</w:t>
      </w:r>
      <w:r w:rsidR="00815207" w:rsidRPr="00F605D9">
        <w:rPr>
          <w:rFonts w:ascii="Bookman Old Style" w:hAnsi="Bookman Old Style"/>
          <w:b/>
          <w:sz w:val="22"/>
          <w:szCs w:val="22"/>
        </w:rPr>
        <w:t>0min</w:t>
      </w:r>
      <w:r w:rsidR="00106680" w:rsidRPr="00F605D9">
        <w:rPr>
          <w:rFonts w:ascii="Bookman Old Style" w:hAnsi="Bookman Old Style"/>
          <w:b/>
          <w:sz w:val="22"/>
          <w:szCs w:val="22"/>
        </w:rPr>
        <w:t xml:space="preserve"> do dia </w:t>
      </w:r>
      <w:r w:rsidR="00E9240A">
        <w:rPr>
          <w:rFonts w:ascii="Bookman Old Style" w:hAnsi="Bookman Old Style"/>
          <w:b/>
          <w:sz w:val="22"/>
          <w:szCs w:val="22"/>
        </w:rPr>
        <w:t>14</w:t>
      </w:r>
      <w:r w:rsidR="00C3196C">
        <w:rPr>
          <w:rFonts w:ascii="Bookman Old Style" w:hAnsi="Bookman Old Style"/>
          <w:b/>
          <w:sz w:val="22"/>
          <w:szCs w:val="22"/>
        </w:rPr>
        <w:t>/0</w:t>
      </w:r>
      <w:r w:rsidR="00E9240A">
        <w:rPr>
          <w:rFonts w:ascii="Bookman Old Style" w:hAnsi="Bookman Old Style"/>
          <w:b/>
          <w:sz w:val="22"/>
          <w:szCs w:val="22"/>
        </w:rPr>
        <w:t>2</w:t>
      </w:r>
      <w:r w:rsidR="002159D7" w:rsidRPr="00F605D9">
        <w:rPr>
          <w:rFonts w:ascii="Bookman Old Style" w:hAnsi="Bookman Old Style"/>
          <w:b/>
          <w:sz w:val="22"/>
          <w:szCs w:val="22"/>
        </w:rPr>
        <w:t>/</w:t>
      </w:r>
      <w:r w:rsidR="00E50899">
        <w:rPr>
          <w:rFonts w:ascii="Bookman Old Style" w:hAnsi="Bookman Old Style"/>
          <w:b/>
          <w:sz w:val="22"/>
          <w:szCs w:val="22"/>
        </w:rPr>
        <w:t>2020</w:t>
      </w:r>
      <w:r w:rsidRPr="00F605D9">
        <w:rPr>
          <w:rFonts w:ascii="Bookman Old Style" w:hAnsi="Bookman Old Style"/>
          <w:sz w:val="22"/>
          <w:szCs w:val="22"/>
        </w:rPr>
        <w:t xml:space="preserve">, impreterivelmente, e será efetuado conforme a ordem de chegada dos interessados. Vencido </w:t>
      </w:r>
      <w:r w:rsidRPr="00F605D9">
        <w:rPr>
          <w:rFonts w:ascii="Bookman Old Style" w:hAnsi="Bookman Old Style"/>
          <w:sz w:val="22"/>
          <w:szCs w:val="22"/>
        </w:rPr>
        <w:lastRenderedPageBreak/>
        <w:t>esse prazo, o pregoeiro declarará encerrado o credenciamento, momento que, não mais será aceito novos proponentes, iniciando-se, em seguida à abertura da sessão pública.</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6.3. O proponente deverá apresentar ao Pregoeiro, </w:t>
      </w:r>
      <w:r w:rsidRPr="00F605D9">
        <w:rPr>
          <w:rFonts w:ascii="Bookman Old Style" w:hAnsi="Bookman Old Style"/>
          <w:b/>
          <w:sz w:val="22"/>
          <w:szCs w:val="22"/>
        </w:rPr>
        <w:t xml:space="preserve">Mandado de Procuração juntamente com o Documento de Identidade ou outro documento legalmente equivalente. </w:t>
      </w:r>
    </w:p>
    <w:p w:rsidR="006325D7" w:rsidRPr="00F605D9"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6.4. O credenciamento far-se-á através de instrumento público ou particular de procuração, ou outro documento que comprove os necessários poderes para formular ofertas e lances de preços e praticar todos os demais atos pertinentes ao certame, em nome do proponente, principalmente quanto ao lance verbal e desistência ou manifestação de recurso.</w:t>
      </w:r>
    </w:p>
    <w:p w:rsidR="006325D7" w:rsidRPr="00397A21" w:rsidRDefault="006325D7">
      <w:pPr>
        <w:spacing w:line="360" w:lineRule="auto"/>
        <w:jc w:val="both"/>
        <w:rPr>
          <w:rFonts w:ascii="Bookman Old Style" w:hAnsi="Bookman Old Style"/>
          <w:sz w:val="22"/>
          <w:szCs w:val="22"/>
        </w:rPr>
      </w:pPr>
      <w:r w:rsidRPr="00F605D9">
        <w:rPr>
          <w:rFonts w:ascii="Bookman Old Style" w:hAnsi="Bookman Old Style"/>
          <w:sz w:val="22"/>
          <w:szCs w:val="22"/>
        </w:rPr>
        <w:t xml:space="preserve">6.5. No caso de credenciamento por instrumento particular de procuração, com firma </w:t>
      </w:r>
      <w:r w:rsidRPr="00397A21">
        <w:rPr>
          <w:rFonts w:ascii="Bookman Old Style" w:hAnsi="Bookman Old Style"/>
          <w:sz w:val="22"/>
          <w:szCs w:val="22"/>
        </w:rPr>
        <w:t xml:space="preserve">reconhecida, deverá ser apresentada cópia </w:t>
      </w:r>
      <w:r w:rsidR="00E9240A">
        <w:rPr>
          <w:rFonts w:ascii="Bookman Old Style" w:hAnsi="Bookman Old Style"/>
          <w:sz w:val="22"/>
          <w:szCs w:val="22"/>
        </w:rPr>
        <w:t>de um documento do mandatário com foto</w:t>
      </w:r>
      <w:r w:rsidRPr="00397A21">
        <w:rPr>
          <w:rFonts w:ascii="Bookman Old Style" w:hAnsi="Bookman Old Style"/>
          <w:sz w:val="22"/>
          <w:szCs w:val="22"/>
        </w:rPr>
        <w:t>.</w:t>
      </w:r>
    </w:p>
    <w:p w:rsidR="006325D7" w:rsidRPr="00397A21" w:rsidRDefault="006325D7">
      <w:pPr>
        <w:spacing w:line="360" w:lineRule="auto"/>
        <w:jc w:val="both"/>
        <w:rPr>
          <w:rFonts w:ascii="Bookman Old Style" w:hAnsi="Bookman Old Style"/>
          <w:sz w:val="22"/>
          <w:szCs w:val="22"/>
        </w:rPr>
      </w:pPr>
      <w:r w:rsidRPr="00397A21">
        <w:rPr>
          <w:rFonts w:ascii="Bookman Old Style" w:hAnsi="Bookman Old Style"/>
          <w:sz w:val="22"/>
          <w:szCs w:val="22"/>
        </w:rPr>
        <w:t xml:space="preserve">6.6. Juntamente com os documentos de credenciamento a </w:t>
      </w:r>
      <w:r w:rsidR="00E9240A">
        <w:rPr>
          <w:rFonts w:ascii="Bookman Old Style" w:hAnsi="Bookman Old Style"/>
          <w:sz w:val="22"/>
          <w:szCs w:val="22"/>
        </w:rPr>
        <w:t>pessoa física</w:t>
      </w:r>
      <w:r w:rsidRPr="00397A21">
        <w:rPr>
          <w:rFonts w:ascii="Bookman Old Style" w:hAnsi="Bookman Old Style"/>
          <w:sz w:val="22"/>
          <w:szCs w:val="22"/>
        </w:rPr>
        <w:t xml:space="preserve"> deverá apresentar “Declaração” dando ciência de que cumpre plenamente os requisitos de habilitação solicitados </w:t>
      </w:r>
      <w:r w:rsidR="008D6849" w:rsidRPr="00397A21">
        <w:rPr>
          <w:rFonts w:ascii="Bookman Old Style" w:hAnsi="Bookman Old Style"/>
          <w:sz w:val="22"/>
          <w:szCs w:val="22"/>
        </w:rPr>
        <w:t xml:space="preserve">pelo </w:t>
      </w:r>
      <w:r w:rsidRPr="00397A21">
        <w:rPr>
          <w:rFonts w:ascii="Bookman Old Style" w:hAnsi="Bookman Old Style"/>
          <w:sz w:val="22"/>
          <w:szCs w:val="22"/>
        </w:rPr>
        <w:t>edital.</w:t>
      </w:r>
    </w:p>
    <w:p w:rsidR="000606C0" w:rsidRPr="00397A21" w:rsidRDefault="006325D7">
      <w:pPr>
        <w:spacing w:line="360" w:lineRule="auto"/>
        <w:jc w:val="both"/>
        <w:rPr>
          <w:rFonts w:ascii="Bookman Old Style" w:hAnsi="Bookman Old Style"/>
          <w:sz w:val="22"/>
          <w:szCs w:val="22"/>
        </w:rPr>
      </w:pPr>
      <w:r w:rsidRPr="00397A21">
        <w:rPr>
          <w:rFonts w:ascii="Bookman Old Style" w:hAnsi="Bookman Old Style"/>
          <w:sz w:val="22"/>
          <w:szCs w:val="22"/>
        </w:rPr>
        <w:t xml:space="preserve">6.7. </w:t>
      </w:r>
      <w:r w:rsidR="002B21F3" w:rsidRPr="00397A21">
        <w:rPr>
          <w:rFonts w:ascii="Bookman Old Style" w:hAnsi="Bookman Old Style"/>
          <w:sz w:val="22"/>
          <w:szCs w:val="22"/>
        </w:rPr>
        <w:t>Os documentos de credenciamento deverão obedecer</w:t>
      </w:r>
      <w:r w:rsidR="006F58E7" w:rsidRPr="00397A21">
        <w:rPr>
          <w:rFonts w:ascii="Bookman Old Style" w:hAnsi="Bookman Old Style"/>
          <w:sz w:val="22"/>
          <w:szCs w:val="22"/>
        </w:rPr>
        <w:t xml:space="preserve"> ao modelo do anexo II</w:t>
      </w:r>
      <w:r w:rsidRPr="00397A21">
        <w:rPr>
          <w:rFonts w:ascii="Bookman Old Style" w:hAnsi="Bookman Old Style"/>
          <w:sz w:val="22"/>
          <w:szCs w:val="22"/>
        </w:rPr>
        <w:t xml:space="preserve"> e a</w:t>
      </w:r>
      <w:r w:rsidR="006F58E7" w:rsidRPr="00397A21">
        <w:rPr>
          <w:rFonts w:ascii="Bookman Old Style" w:hAnsi="Bookman Old Style"/>
          <w:sz w:val="22"/>
          <w:szCs w:val="22"/>
        </w:rPr>
        <w:t>s</w:t>
      </w:r>
      <w:r w:rsidRPr="00397A21">
        <w:rPr>
          <w:rFonts w:ascii="Bookman Old Style" w:hAnsi="Bookman Old Style"/>
          <w:sz w:val="22"/>
          <w:szCs w:val="22"/>
        </w:rPr>
        <w:t xml:space="preserve"> Declara</w:t>
      </w:r>
      <w:r w:rsidR="006F58E7" w:rsidRPr="00397A21">
        <w:rPr>
          <w:rFonts w:ascii="Bookman Old Style" w:hAnsi="Bookman Old Style"/>
          <w:sz w:val="22"/>
          <w:szCs w:val="22"/>
        </w:rPr>
        <w:t xml:space="preserve">ções </w:t>
      </w:r>
      <w:r w:rsidRPr="00397A21">
        <w:rPr>
          <w:rFonts w:ascii="Bookman Old Style" w:hAnsi="Bookman Old Style"/>
          <w:sz w:val="22"/>
          <w:szCs w:val="22"/>
        </w:rPr>
        <w:t xml:space="preserve">deverão obedecer ao modelo do Anexo </w:t>
      </w:r>
      <w:r w:rsidR="006F58E7" w:rsidRPr="00397A21">
        <w:rPr>
          <w:rFonts w:ascii="Bookman Old Style" w:hAnsi="Bookman Old Style"/>
          <w:sz w:val="22"/>
          <w:szCs w:val="22"/>
        </w:rPr>
        <w:t>IV</w:t>
      </w:r>
      <w:r w:rsidRPr="00397A21">
        <w:rPr>
          <w:rFonts w:ascii="Bookman Old Style" w:hAnsi="Bookman Old Style"/>
          <w:sz w:val="22"/>
          <w:szCs w:val="22"/>
        </w:rPr>
        <w:t xml:space="preserve"> deste Edital.</w:t>
      </w:r>
    </w:p>
    <w:p w:rsidR="00D9152F" w:rsidRPr="00397A21" w:rsidRDefault="00D9152F" w:rsidP="00D9152F">
      <w:pPr>
        <w:spacing w:line="360" w:lineRule="auto"/>
        <w:jc w:val="both"/>
        <w:rPr>
          <w:rFonts w:ascii="Bookman Old Style" w:hAnsi="Bookman Old Style"/>
          <w:sz w:val="22"/>
          <w:szCs w:val="22"/>
        </w:rPr>
      </w:pPr>
      <w:r w:rsidRPr="00397A21">
        <w:rPr>
          <w:rFonts w:ascii="Bookman Old Style" w:hAnsi="Bookman Old Style"/>
          <w:sz w:val="22"/>
          <w:szCs w:val="22"/>
        </w:rPr>
        <w:t>6.8. O credenciamento do licitante ou de seu representante legal junto ao pregoeiro implica a responsabilidade legal pelos atos praticados e a presunção de sua capacidade legal para realização das transações inerentes ao pregão presencial.</w:t>
      </w:r>
    </w:p>
    <w:p w:rsidR="006F58E7" w:rsidRPr="00397A21" w:rsidRDefault="00D9152F" w:rsidP="00E955EE">
      <w:pPr>
        <w:pStyle w:val="PargrafodaLista"/>
        <w:numPr>
          <w:ilvl w:val="1"/>
          <w:numId w:val="9"/>
        </w:numPr>
        <w:spacing w:line="360" w:lineRule="auto"/>
        <w:ind w:left="0" w:firstLine="0"/>
        <w:jc w:val="both"/>
        <w:rPr>
          <w:rFonts w:ascii="Bookman Old Style" w:hAnsi="Bookman Old Style"/>
          <w:sz w:val="22"/>
          <w:szCs w:val="22"/>
        </w:rPr>
      </w:pPr>
      <w:r w:rsidRPr="00397A21">
        <w:rPr>
          <w:rFonts w:ascii="Bookman Old Style" w:hAnsi="Bookman Old Style"/>
          <w:sz w:val="22"/>
          <w:szCs w:val="22"/>
        </w:rPr>
        <w:t>O participante que não preencher os requisitos para o credenciado, fica terminantemente proibido de ofertar lances em nome da empresa, na fase apropriada, uma vez que a finalidade do credenciamento é somente para tal ordem.</w:t>
      </w:r>
    </w:p>
    <w:p w:rsidR="00497D71" w:rsidRPr="00397A21" w:rsidRDefault="00497D71">
      <w:pPr>
        <w:spacing w:line="360" w:lineRule="auto"/>
        <w:jc w:val="center"/>
        <w:rPr>
          <w:rFonts w:ascii="Bookman Old Style" w:hAnsi="Bookman Old Style"/>
          <w:b/>
          <w:sz w:val="22"/>
          <w:szCs w:val="22"/>
        </w:rPr>
      </w:pPr>
    </w:p>
    <w:p w:rsidR="006325D7" w:rsidRPr="00397A21" w:rsidRDefault="006325D7">
      <w:pPr>
        <w:spacing w:line="360" w:lineRule="auto"/>
        <w:jc w:val="center"/>
        <w:rPr>
          <w:rFonts w:ascii="Bookman Old Style" w:hAnsi="Bookman Old Style"/>
          <w:sz w:val="22"/>
          <w:szCs w:val="22"/>
        </w:rPr>
      </w:pPr>
      <w:r w:rsidRPr="00397A21">
        <w:rPr>
          <w:rFonts w:ascii="Bookman Old Style" w:hAnsi="Bookman Old Style"/>
          <w:b/>
          <w:sz w:val="22"/>
          <w:szCs w:val="22"/>
        </w:rPr>
        <w:t>7 – DA PROPOSTA COMERCIAL</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7.1. A proposta comercial deverá ser apresentada impressa em uma via, </w:t>
      </w:r>
      <w:r w:rsidR="00C3196C">
        <w:rPr>
          <w:rFonts w:ascii="Bookman Old Style" w:hAnsi="Bookman Old Style"/>
          <w:sz w:val="22"/>
          <w:szCs w:val="22"/>
        </w:rPr>
        <w:t xml:space="preserve">preferencialmente </w:t>
      </w:r>
      <w:r w:rsidRPr="00397A21">
        <w:rPr>
          <w:rFonts w:ascii="Bookman Old Style" w:hAnsi="Bookman Old Style"/>
          <w:sz w:val="22"/>
          <w:szCs w:val="22"/>
        </w:rPr>
        <w:t>datilografada ou digitada, sem rasuras, emendas, borrões, ressalvas, entrelinhas ou outras omissões que dificultem o seu entendimento e assinada pelo representante legal. Dela deverá constar obrigatoriamente, sob pena de desclassificação, as seguintes informações:</w:t>
      </w:r>
    </w:p>
    <w:p w:rsidR="00640187" w:rsidRPr="00397A21" w:rsidRDefault="00E70967" w:rsidP="00104B41">
      <w:pPr>
        <w:numPr>
          <w:ilvl w:val="0"/>
          <w:numId w:val="1"/>
        </w:numPr>
        <w:tabs>
          <w:tab w:val="clear" w:pos="720"/>
          <w:tab w:val="num" w:pos="406"/>
        </w:tabs>
        <w:spacing w:before="240" w:line="360" w:lineRule="auto"/>
        <w:ind w:left="420" w:hanging="420"/>
        <w:jc w:val="both"/>
        <w:rPr>
          <w:rFonts w:ascii="Bookman Old Style" w:hAnsi="Bookman Old Style"/>
          <w:sz w:val="22"/>
          <w:szCs w:val="22"/>
        </w:rPr>
      </w:pPr>
      <w:r>
        <w:rPr>
          <w:rFonts w:ascii="Bookman Old Style" w:hAnsi="Bookman Old Style"/>
          <w:sz w:val="22"/>
          <w:szCs w:val="22"/>
        </w:rPr>
        <w:t>Nome completo</w:t>
      </w:r>
      <w:r w:rsidR="00640187" w:rsidRPr="00397A21">
        <w:rPr>
          <w:rFonts w:ascii="Bookman Old Style" w:hAnsi="Bookman Old Style"/>
          <w:sz w:val="22"/>
          <w:szCs w:val="22"/>
        </w:rPr>
        <w:t>, número do C</w:t>
      </w:r>
      <w:r>
        <w:rPr>
          <w:rFonts w:ascii="Bookman Old Style" w:hAnsi="Bookman Old Style"/>
          <w:sz w:val="22"/>
          <w:szCs w:val="22"/>
        </w:rPr>
        <w:t xml:space="preserve">PF, </w:t>
      </w:r>
      <w:r w:rsidR="00640187" w:rsidRPr="00397A21">
        <w:rPr>
          <w:rFonts w:ascii="Bookman Old Style" w:hAnsi="Bookman Old Style"/>
          <w:sz w:val="22"/>
          <w:szCs w:val="22"/>
        </w:rPr>
        <w:t>endereço</w:t>
      </w:r>
      <w:r>
        <w:rPr>
          <w:rFonts w:ascii="Bookman Old Style" w:hAnsi="Bookman Old Style"/>
          <w:sz w:val="22"/>
          <w:szCs w:val="22"/>
        </w:rPr>
        <w:t xml:space="preserve"> e telefone do </w:t>
      </w:r>
      <w:r w:rsidR="00640187" w:rsidRPr="00397A21">
        <w:rPr>
          <w:rFonts w:ascii="Bookman Old Style" w:hAnsi="Bookman Old Style"/>
          <w:sz w:val="22"/>
          <w:szCs w:val="22"/>
        </w:rPr>
        <w:t>proponente;</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b/>
          <w:sz w:val="22"/>
          <w:szCs w:val="22"/>
          <w:u w:val="single"/>
        </w:rPr>
      </w:pPr>
      <w:r w:rsidRPr="00397A21">
        <w:rPr>
          <w:rFonts w:ascii="Bookman Old Style" w:hAnsi="Bookman Old Style"/>
          <w:b/>
          <w:sz w:val="22"/>
          <w:szCs w:val="22"/>
        </w:rPr>
        <w:t>Descrição do objeto ofertado, conforme especificações constantes no Anexo I deste edital,</w:t>
      </w:r>
      <w:r w:rsidRPr="00397A21">
        <w:rPr>
          <w:rFonts w:ascii="Bookman Old Style" w:hAnsi="Bookman Old Style"/>
          <w:b/>
          <w:sz w:val="22"/>
          <w:szCs w:val="22"/>
          <w:u w:val="single"/>
        </w:rPr>
        <w:t xml:space="preserve"> incluindo preço unitário</w:t>
      </w:r>
      <w:r w:rsidR="00C3196C">
        <w:rPr>
          <w:rFonts w:ascii="Bookman Old Style" w:hAnsi="Bookman Old Style"/>
          <w:b/>
          <w:sz w:val="22"/>
          <w:szCs w:val="22"/>
          <w:u w:val="single"/>
        </w:rPr>
        <w:t xml:space="preserve"> por KM, </w:t>
      </w:r>
      <w:r w:rsidRPr="00397A21">
        <w:rPr>
          <w:rFonts w:ascii="Bookman Old Style" w:hAnsi="Bookman Old Style"/>
          <w:b/>
          <w:sz w:val="22"/>
          <w:szCs w:val="22"/>
          <w:u w:val="single"/>
        </w:rPr>
        <w:t xml:space="preserve">preço total de </w:t>
      </w:r>
      <w:r w:rsidR="00C3196C">
        <w:rPr>
          <w:rFonts w:ascii="Bookman Old Style" w:hAnsi="Bookman Old Style"/>
          <w:b/>
          <w:sz w:val="22"/>
          <w:szCs w:val="22"/>
          <w:u w:val="single"/>
        </w:rPr>
        <w:t xml:space="preserve">cada linha </w:t>
      </w:r>
      <w:r w:rsidRPr="00397A21">
        <w:rPr>
          <w:rFonts w:ascii="Bookman Old Style" w:hAnsi="Bookman Old Style"/>
          <w:b/>
          <w:sz w:val="22"/>
          <w:szCs w:val="22"/>
          <w:u w:val="single"/>
        </w:rPr>
        <w:t>cotada;</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Prazo de validade da proposta, não inferior a 90 (</w:t>
      </w:r>
      <w:r w:rsidRPr="00397A21">
        <w:rPr>
          <w:rFonts w:ascii="Bookman Old Style" w:hAnsi="Bookman Old Style"/>
          <w:b/>
          <w:sz w:val="22"/>
          <w:szCs w:val="22"/>
        </w:rPr>
        <w:t>Noventa</w:t>
      </w:r>
      <w:r w:rsidRPr="00397A21">
        <w:rPr>
          <w:rFonts w:ascii="Bookman Old Style" w:hAnsi="Bookman Old Style"/>
          <w:sz w:val="22"/>
          <w:szCs w:val="22"/>
        </w:rPr>
        <w:t>) dias;</w:t>
      </w:r>
    </w:p>
    <w:p w:rsidR="00640187" w:rsidRPr="00397A21" w:rsidRDefault="00640187" w:rsidP="00104B41">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Assinatura do representante legal.</w:t>
      </w:r>
    </w:p>
    <w:p w:rsidR="00640187" w:rsidRPr="00397A21" w:rsidRDefault="00640187" w:rsidP="00640187">
      <w:pPr>
        <w:jc w:val="both"/>
        <w:rPr>
          <w:rFonts w:ascii="Bookman Old Style" w:hAnsi="Bookman Old Style"/>
          <w:b/>
          <w:sz w:val="22"/>
          <w:szCs w:val="22"/>
          <w:u w:val="single"/>
        </w:rPr>
      </w:pPr>
      <w:r w:rsidRPr="00397A21">
        <w:rPr>
          <w:rFonts w:ascii="Bookman Old Style" w:hAnsi="Bookman Old Style"/>
          <w:sz w:val="22"/>
          <w:szCs w:val="22"/>
        </w:rPr>
        <w:lastRenderedPageBreak/>
        <w:t>7.2. A proposta comercial poderá referir-se a uma ou mais linhas de acordo com a conveniência da empresa licitante.</w:t>
      </w:r>
    </w:p>
    <w:p w:rsidR="00640187" w:rsidRPr="00397A21" w:rsidRDefault="00640187" w:rsidP="00640187">
      <w:pPr>
        <w:jc w:val="both"/>
        <w:rPr>
          <w:rFonts w:ascii="Bookman Old Style" w:hAnsi="Bookman Old Style"/>
          <w:sz w:val="22"/>
          <w:szCs w:val="22"/>
        </w:rPr>
      </w:pP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7.3. Propostas que possuírem pequenas incorreções que não acarretem lesões ao direito das demais licitantes poderá ser </w:t>
      </w:r>
      <w:r w:rsidRPr="00397A21">
        <w:rPr>
          <w:rFonts w:ascii="Bookman Old Style" w:hAnsi="Bookman Old Style"/>
          <w:sz w:val="22"/>
          <w:szCs w:val="22"/>
          <w:u w:val="single"/>
        </w:rPr>
        <w:t>retificadas pelo representante legal da empresa</w:t>
      </w:r>
      <w:r w:rsidRPr="00397A21">
        <w:rPr>
          <w:rFonts w:ascii="Bookman Old Style" w:hAnsi="Bookman Old Style"/>
          <w:sz w:val="22"/>
          <w:szCs w:val="22"/>
        </w:rPr>
        <w:t xml:space="preserve"> ou seu mandatário na sessão pública do pregão, após autorização do pregoeiro.</w:t>
      </w:r>
    </w:p>
    <w:p w:rsidR="00640187" w:rsidRPr="00397A21" w:rsidRDefault="00640187" w:rsidP="00104B41">
      <w:pPr>
        <w:pStyle w:val="Corpodetexto"/>
        <w:spacing w:line="360" w:lineRule="auto"/>
        <w:rPr>
          <w:rFonts w:ascii="Bookman Old Style" w:hAnsi="Bookman Old Style"/>
          <w:szCs w:val="22"/>
        </w:rPr>
      </w:pPr>
      <w:r w:rsidRPr="00397A21">
        <w:rPr>
          <w:rFonts w:ascii="Bookman Old Style" w:hAnsi="Bookman Old Style"/>
          <w:szCs w:val="22"/>
        </w:rPr>
        <w:t>7.4. Só serão admitidas propostas que ofertem apenas um preço para cada item do objeto desta licitação.</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7.5. A apresentação da proposta por parte da licitante significa pleno conhecimento e integral concordância com os Títulos e condições deste edital e total sujeição à legislação pertinente.</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7.6. As propostas comerciais deverão ser apresentadas no padrão do modelo constante do Anexo III deste edital.</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7.7. Propostas apresentadas sem prazo de validade ou com prazo de validade inferior ao exigido no item 7.1 “c” deste edital, serão consideradas, desclassificadas. </w:t>
      </w:r>
    </w:p>
    <w:p w:rsidR="00640187" w:rsidRPr="00397A21"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7.8. No preço deverá estar incluso todos os valores de quaisquer outros gastos ou despesas com aquisição e/ou locação de veículos, combustível, manutenção preventiva e corretiva d</w:t>
      </w:r>
      <w:r w:rsidR="00C3196C">
        <w:rPr>
          <w:rFonts w:ascii="Bookman Old Style" w:hAnsi="Bookman Old Style"/>
          <w:sz w:val="22"/>
          <w:szCs w:val="22"/>
        </w:rPr>
        <w:t>o</w:t>
      </w:r>
      <w:r w:rsidRPr="00397A21">
        <w:rPr>
          <w:rFonts w:ascii="Bookman Old Style" w:hAnsi="Bookman Old Style"/>
          <w:sz w:val="22"/>
          <w:szCs w:val="22"/>
        </w:rPr>
        <w:t xml:space="preserve"> veículo, seguros, diária e alimentação para o condutor, bem como por todos os valores de quaisquer outros gastos ou despesas relacionadas ao objeto licitado, tais como: tributos, fretes, licenças, encargos ou acessórios, trabalhistas, previdenciários e etc.</w:t>
      </w:r>
    </w:p>
    <w:p w:rsidR="00640187" w:rsidRDefault="00640187" w:rsidP="00104B41">
      <w:pPr>
        <w:spacing w:line="360" w:lineRule="auto"/>
        <w:jc w:val="both"/>
        <w:rPr>
          <w:rFonts w:ascii="Bookman Old Style" w:hAnsi="Bookman Old Style"/>
          <w:sz w:val="22"/>
          <w:szCs w:val="22"/>
        </w:rPr>
      </w:pPr>
      <w:r w:rsidRPr="00397A21">
        <w:rPr>
          <w:rFonts w:ascii="Bookman Old Style" w:hAnsi="Bookman Old Style"/>
          <w:sz w:val="22"/>
          <w:szCs w:val="22"/>
        </w:rPr>
        <w:t xml:space="preserve">7.9. O serviço deverá ser prestado em conformidade com as exigências </w:t>
      </w:r>
      <w:r w:rsidR="00C3196C">
        <w:rPr>
          <w:rFonts w:ascii="Bookman Old Style" w:hAnsi="Bookman Old Style"/>
          <w:sz w:val="22"/>
          <w:szCs w:val="22"/>
        </w:rPr>
        <w:t xml:space="preserve">deste </w:t>
      </w:r>
      <w:r w:rsidRPr="00397A21">
        <w:rPr>
          <w:rFonts w:ascii="Bookman Old Style" w:hAnsi="Bookman Old Style"/>
          <w:sz w:val="22"/>
          <w:szCs w:val="22"/>
        </w:rPr>
        <w:t xml:space="preserve">Edital, </w:t>
      </w:r>
      <w:r w:rsidR="00C3196C">
        <w:rPr>
          <w:rFonts w:ascii="Bookman Old Style" w:hAnsi="Bookman Old Style"/>
          <w:sz w:val="22"/>
          <w:szCs w:val="22"/>
        </w:rPr>
        <w:t xml:space="preserve">aos </w:t>
      </w:r>
      <w:r w:rsidRPr="00397A21">
        <w:rPr>
          <w:rFonts w:ascii="Bookman Old Style" w:hAnsi="Bookman Old Style"/>
          <w:sz w:val="22"/>
          <w:szCs w:val="22"/>
        </w:rPr>
        <w:t>horários de início e término das aulas, bem como pela obediência a todas as legislações correlatas</w:t>
      </w:r>
      <w:r w:rsidR="00C3196C">
        <w:rPr>
          <w:rFonts w:ascii="Bookman Old Style" w:hAnsi="Bookman Old Style"/>
          <w:sz w:val="22"/>
          <w:szCs w:val="22"/>
        </w:rPr>
        <w:t xml:space="preserve"> e à Secretaria Municipal de Educação</w:t>
      </w:r>
      <w:r w:rsidRPr="00397A21">
        <w:rPr>
          <w:rFonts w:ascii="Bookman Old Style" w:hAnsi="Bookman Old Style"/>
          <w:sz w:val="22"/>
          <w:szCs w:val="22"/>
        </w:rPr>
        <w:t>.</w:t>
      </w:r>
    </w:p>
    <w:p w:rsidR="00C3196C" w:rsidRPr="00397A21" w:rsidRDefault="00E70967" w:rsidP="00104B41">
      <w:pPr>
        <w:spacing w:line="360" w:lineRule="auto"/>
        <w:jc w:val="both"/>
        <w:rPr>
          <w:rFonts w:ascii="Bookman Old Style" w:hAnsi="Bookman Old Style"/>
          <w:sz w:val="22"/>
          <w:szCs w:val="22"/>
        </w:rPr>
      </w:pPr>
      <w:r>
        <w:rPr>
          <w:rFonts w:ascii="Bookman Old Style" w:hAnsi="Bookman Old Style"/>
          <w:sz w:val="22"/>
          <w:szCs w:val="22"/>
        </w:rPr>
        <w:t xml:space="preserve">7.9.1 O proponente </w:t>
      </w:r>
      <w:r w:rsidR="00C3196C">
        <w:rPr>
          <w:rFonts w:ascii="Bookman Old Style" w:hAnsi="Bookman Old Style"/>
          <w:sz w:val="22"/>
          <w:szCs w:val="22"/>
        </w:rPr>
        <w:t xml:space="preserve">deverá manter o veículo em constante estado de conservação, em especial, às condições dos pneus, parte mecânica e elétrica, podendo à Secretaria Municipal de Educação vistoria-los à qualquer tempo.  </w:t>
      </w:r>
    </w:p>
    <w:p w:rsidR="00640187" w:rsidRPr="00397A21" w:rsidRDefault="00640187" w:rsidP="00640187">
      <w:pPr>
        <w:spacing w:line="288" w:lineRule="auto"/>
        <w:jc w:val="both"/>
        <w:rPr>
          <w:rFonts w:ascii="Bookman Old Style" w:hAnsi="Bookman Old Style"/>
          <w:b/>
          <w:i/>
          <w:sz w:val="22"/>
          <w:szCs w:val="22"/>
          <w:u w:val="single"/>
        </w:rPr>
      </w:pPr>
      <w:r w:rsidRPr="00397A21">
        <w:rPr>
          <w:rFonts w:ascii="Bookman Old Style" w:hAnsi="Bookman Old Style"/>
          <w:sz w:val="22"/>
          <w:szCs w:val="22"/>
        </w:rPr>
        <w:t>7.9.</w:t>
      </w:r>
      <w:r w:rsidR="00C3196C">
        <w:rPr>
          <w:rFonts w:ascii="Bookman Old Style" w:hAnsi="Bookman Old Style"/>
          <w:sz w:val="22"/>
          <w:szCs w:val="22"/>
        </w:rPr>
        <w:t>2</w:t>
      </w:r>
      <w:r w:rsidRPr="00397A21">
        <w:rPr>
          <w:rFonts w:ascii="Bookman Old Style" w:hAnsi="Bookman Old Style"/>
          <w:sz w:val="22"/>
          <w:szCs w:val="22"/>
        </w:rPr>
        <w:t xml:space="preserve">. </w:t>
      </w:r>
      <w:r w:rsidRPr="00397A21">
        <w:rPr>
          <w:rFonts w:ascii="Bookman Old Style" w:hAnsi="Bookman Old Style"/>
          <w:b/>
          <w:i/>
          <w:sz w:val="22"/>
          <w:szCs w:val="22"/>
          <w:u w:val="single"/>
        </w:rPr>
        <w:t xml:space="preserve">A prestação dos serviços em desconformidade para com as normas regulamentadoras do presente </w:t>
      </w:r>
      <w:r w:rsidR="00C3196C">
        <w:rPr>
          <w:rFonts w:ascii="Bookman Old Style" w:hAnsi="Bookman Old Style"/>
          <w:b/>
          <w:i/>
          <w:sz w:val="22"/>
          <w:szCs w:val="22"/>
          <w:u w:val="single"/>
        </w:rPr>
        <w:t>processo</w:t>
      </w:r>
      <w:r w:rsidR="00E70967">
        <w:rPr>
          <w:rFonts w:ascii="Bookman Old Style" w:hAnsi="Bookman Old Style"/>
          <w:b/>
          <w:i/>
          <w:sz w:val="22"/>
          <w:szCs w:val="22"/>
          <w:u w:val="single"/>
        </w:rPr>
        <w:t xml:space="preserve">, acarretará a notificação do proponente </w:t>
      </w:r>
      <w:r w:rsidRPr="00397A21">
        <w:rPr>
          <w:rFonts w:ascii="Bookman Old Style" w:hAnsi="Bookman Old Style"/>
          <w:b/>
          <w:i/>
          <w:sz w:val="22"/>
          <w:szCs w:val="22"/>
          <w:u w:val="single"/>
        </w:rPr>
        <w:t>para sua</w:t>
      </w:r>
      <w:r w:rsidR="00C3196C">
        <w:rPr>
          <w:rFonts w:ascii="Bookman Old Style" w:hAnsi="Bookman Old Style"/>
          <w:b/>
          <w:i/>
          <w:sz w:val="22"/>
          <w:szCs w:val="22"/>
          <w:u w:val="single"/>
        </w:rPr>
        <w:t xml:space="preserve"> regularização no prazo de 24h00min e </w:t>
      </w:r>
      <w:r w:rsidRPr="00397A21">
        <w:rPr>
          <w:rFonts w:ascii="Bookman Old Style" w:hAnsi="Bookman Old Style"/>
          <w:b/>
          <w:i/>
          <w:sz w:val="22"/>
          <w:szCs w:val="22"/>
          <w:u w:val="single"/>
        </w:rPr>
        <w:t>alegações no prazo de 05 (cinco) dias, sob pena de rescisão contratual imediata, junto ao respectivo certame</w:t>
      </w:r>
      <w:r w:rsidR="00C3196C">
        <w:rPr>
          <w:rFonts w:ascii="Bookman Old Style" w:hAnsi="Bookman Old Style"/>
          <w:b/>
          <w:i/>
          <w:sz w:val="22"/>
          <w:szCs w:val="22"/>
          <w:u w:val="single"/>
        </w:rPr>
        <w:t xml:space="preserve"> e aplicação das sanções cabíveis</w:t>
      </w:r>
      <w:r w:rsidRPr="00397A21">
        <w:rPr>
          <w:rFonts w:ascii="Bookman Old Style" w:hAnsi="Bookman Old Style"/>
          <w:b/>
          <w:i/>
          <w:sz w:val="22"/>
          <w:szCs w:val="22"/>
          <w:u w:val="single"/>
        </w:rPr>
        <w:t>.</w:t>
      </w:r>
    </w:p>
    <w:p w:rsidR="004561D0" w:rsidRPr="00397A21" w:rsidRDefault="004561D0" w:rsidP="004561D0">
      <w:pPr>
        <w:autoSpaceDE w:val="0"/>
        <w:autoSpaceDN w:val="0"/>
        <w:adjustRightInd w:val="0"/>
        <w:spacing w:line="360" w:lineRule="auto"/>
        <w:ind w:firstLine="360"/>
        <w:jc w:val="both"/>
        <w:rPr>
          <w:rFonts w:ascii="Bookman Old Style" w:hAnsi="Bookman Old Style"/>
          <w:sz w:val="22"/>
          <w:szCs w:val="22"/>
        </w:rPr>
      </w:pPr>
    </w:p>
    <w:p w:rsidR="006325D7" w:rsidRPr="00397A21" w:rsidRDefault="006325D7" w:rsidP="00E955EE">
      <w:pPr>
        <w:numPr>
          <w:ilvl w:val="0"/>
          <w:numId w:val="2"/>
        </w:numPr>
        <w:spacing w:line="360" w:lineRule="auto"/>
        <w:jc w:val="center"/>
        <w:rPr>
          <w:rFonts w:ascii="Bookman Old Style" w:hAnsi="Bookman Old Style"/>
          <w:b/>
          <w:sz w:val="22"/>
          <w:szCs w:val="22"/>
        </w:rPr>
      </w:pPr>
      <w:r w:rsidRPr="00397A21">
        <w:rPr>
          <w:rFonts w:ascii="Bookman Old Style" w:hAnsi="Bookman Old Style"/>
          <w:b/>
          <w:sz w:val="22"/>
          <w:szCs w:val="22"/>
        </w:rPr>
        <w:t>– DA HABILITAÇÃO</w:t>
      </w:r>
      <w:r w:rsidR="00E70967">
        <w:rPr>
          <w:rFonts w:ascii="Bookman Old Style" w:hAnsi="Bookman Old Style"/>
          <w:b/>
          <w:sz w:val="22"/>
          <w:szCs w:val="22"/>
        </w:rPr>
        <w:t xml:space="preserve"> PESSOA FÍSICA</w:t>
      </w:r>
    </w:p>
    <w:p w:rsidR="00397A21" w:rsidRDefault="00397A21" w:rsidP="00397A21">
      <w:pPr>
        <w:pStyle w:val="Corpodetexto"/>
        <w:tabs>
          <w:tab w:val="left" w:pos="280"/>
        </w:tabs>
        <w:spacing w:line="288" w:lineRule="auto"/>
        <w:rPr>
          <w:rFonts w:ascii="Bookman Old Style" w:hAnsi="Bookman Old Style"/>
          <w:b/>
          <w:szCs w:val="22"/>
        </w:rPr>
      </w:pPr>
    </w:p>
    <w:p w:rsidR="00E70967" w:rsidRPr="002950D6" w:rsidRDefault="00E70967" w:rsidP="00E70967">
      <w:pPr>
        <w:pStyle w:val="Corpodetexto"/>
        <w:spacing w:line="360" w:lineRule="auto"/>
        <w:rPr>
          <w:rFonts w:ascii="Bookman Old Style" w:hAnsi="Bookman Old Style"/>
          <w:b/>
          <w:sz w:val="21"/>
          <w:szCs w:val="21"/>
        </w:rPr>
      </w:pPr>
      <w:r w:rsidRPr="002950D6">
        <w:rPr>
          <w:rFonts w:ascii="Bookman Old Style" w:hAnsi="Bookman Old Style"/>
          <w:sz w:val="21"/>
          <w:szCs w:val="21"/>
        </w:rPr>
        <w:t xml:space="preserve">3.1. Regularidade Jurídica </w:t>
      </w:r>
      <w:r w:rsidRPr="002950D6">
        <w:rPr>
          <w:rFonts w:ascii="Bookman Old Style" w:hAnsi="Bookman Old Style"/>
          <w:b/>
          <w:sz w:val="21"/>
          <w:szCs w:val="21"/>
        </w:rPr>
        <w:t>PESSOA FÍSICA</w:t>
      </w:r>
      <w:r w:rsidRPr="002950D6">
        <w:rPr>
          <w:rFonts w:ascii="Bookman Old Style" w:hAnsi="Bookman Old Style"/>
          <w:sz w:val="21"/>
          <w:szCs w:val="21"/>
        </w:rPr>
        <w:t>:</w:t>
      </w:r>
    </w:p>
    <w:p w:rsidR="00E70967" w:rsidRPr="002950D6" w:rsidRDefault="00E70967" w:rsidP="00E70967">
      <w:pPr>
        <w:pStyle w:val="Corpodetexto"/>
        <w:tabs>
          <w:tab w:val="left" w:pos="280"/>
        </w:tabs>
        <w:spacing w:line="360" w:lineRule="auto"/>
        <w:ind w:left="322" w:hanging="28"/>
        <w:rPr>
          <w:rFonts w:ascii="Bookman Old Style" w:hAnsi="Bookman Old Style"/>
          <w:sz w:val="21"/>
          <w:szCs w:val="21"/>
        </w:rPr>
      </w:pPr>
    </w:p>
    <w:p w:rsidR="00E70967" w:rsidRPr="002950D6" w:rsidRDefault="00E70967" w:rsidP="00E70967">
      <w:pPr>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Bookman Old Style" w:hAnsi="Bookman Old Style"/>
          <w:sz w:val="21"/>
          <w:szCs w:val="21"/>
        </w:rPr>
      </w:pPr>
      <w:r w:rsidRPr="002950D6">
        <w:rPr>
          <w:rFonts w:ascii="Bookman Old Style" w:hAnsi="Bookman Old Style"/>
          <w:sz w:val="21"/>
          <w:szCs w:val="21"/>
        </w:rPr>
        <w:t>Cópia do Cadastro de Pessoa Física regular junto à Secretaria da Receita Federal</w:t>
      </w:r>
      <w:r>
        <w:rPr>
          <w:rFonts w:ascii="Bookman Old Style" w:hAnsi="Bookman Old Style"/>
          <w:sz w:val="21"/>
          <w:szCs w:val="21"/>
        </w:rPr>
        <w:t xml:space="preserve"> (CPF)</w:t>
      </w:r>
      <w:r w:rsidRPr="002950D6">
        <w:rPr>
          <w:rFonts w:ascii="Bookman Old Style" w:hAnsi="Bookman Old Style"/>
          <w:sz w:val="21"/>
          <w:szCs w:val="21"/>
        </w:rPr>
        <w:t>;</w:t>
      </w:r>
    </w:p>
    <w:p w:rsidR="00E70967" w:rsidRPr="002950D6" w:rsidRDefault="00E70967" w:rsidP="00E70967">
      <w:pPr>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sz w:val="21"/>
          <w:szCs w:val="21"/>
        </w:rPr>
      </w:pPr>
      <w:r w:rsidRPr="002950D6">
        <w:rPr>
          <w:rFonts w:ascii="Bookman Old Style" w:hAnsi="Bookman Old Style"/>
          <w:sz w:val="21"/>
          <w:szCs w:val="21"/>
        </w:rPr>
        <w:lastRenderedPageBreak/>
        <w:t>Cópia da Cédula de Identidade;</w:t>
      </w:r>
    </w:p>
    <w:p w:rsidR="00E70967" w:rsidRPr="002950D6" w:rsidRDefault="00E70967" w:rsidP="00E70967">
      <w:pPr>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sz w:val="21"/>
          <w:szCs w:val="21"/>
        </w:rPr>
      </w:pPr>
      <w:r w:rsidRPr="002950D6">
        <w:rPr>
          <w:rFonts w:ascii="Bookman Old Style" w:hAnsi="Bookman Old Style"/>
          <w:sz w:val="21"/>
          <w:szCs w:val="21"/>
        </w:rPr>
        <w:t>Cópia do comprovante de residência atualizado;</w:t>
      </w:r>
    </w:p>
    <w:p w:rsidR="00E70967" w:rsidRPr="002950D6" w:rsidRDefault="00E70967" w:rsidP="00E70967">
      <w:pPr>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sz w:val="21"/>
          <w:szCs w:val="21"/>
        </w:rPr>
      </w:pPr>
      <w:r>
        <w:rPr>
          <w:rFonts w:ascii="Bookman Old Style" w:hAnsi="Bookman Old Style"/>
          <w:sz w:val="21"/>
          <w:szCs w:val="21"/>
        </w:rPr>
        <w:t>Cópia da Carteira Nacional de Habilitação (CNH)</w:t>
      </w:r>
      <w:r w:rsidR="00653C19">
        <w:rPr>
          <w:rFonts w:ascii="Bookman Old Style" w:hAnsi="Bookman Old Style"/>
          <w:sz w:val="21"/>
          <w:szCs w:val="21"/>
        </w:rPr>
        <w:t>, mínimo categoria “B”</w:t>
      </w:r>
      <w:r w:rsidRPr="002950D6">
        <w:rPr>
          <w:rFonts w:ascii="Bookman Old Style" w:hAnsi="Bookman Old Style"/>
          <w:sz w:val="21"/>
          <w:szCs w:val="21"/>
        </w:rPr>
        <w:t>;</w:t>
      </w:r>
      <w:r>
        <w:rPr>
          <w:rFonts w:ascii="Bookman Old Style" w:hAnsi="Bookman Old Style"/>
          <w:sz w:val="21"/>
          <w:szCs w:val="21"/>
        </w:rPr>
        <w:t xml:space="preserve"> e </w:t>
      </w:r>
    </w:p>
    <w:p w:rsidR="00E70967" w:rsidRPr="00E70967" w:rsidRDefault="00E70967" w:rsidP="00E70967">
      <w:pPr>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sz w:val="21"/>
          <w:szCs w:val="21"/>
        </w:rPr>
      </w:pPr>
      <w:r>
        <w:rPr>
          <w:rFonts w:ascii="Bookman Old Style" w:hAnsi="Bookman Old Style"/>
          <w:sz w:val="21"/>
          <w:szCs w:val="21"/>
        </w:rPr>
        <w:t>Cópia do CRLV 2019 do veículo.</w:t>
      </w:r>
    </w:p>
    <w:p w:rsidR="00E70967" w:rsidRPr="002950D6" w:rsidRDefault="00E70967" w:rsidP="00E70967">
      <w:pPr>
        <w:pStyle w:val="Corpodetexto2"/>
        <w:spacing w:line="360" w:lineRule="auto"/>
        <w:ind w:left="294" w:firstLine="28"/>
        <w:rPr>
          <w:rFonts w:ascii="Bookman Old Style" w:hAnsi="Bookman Old Style"/>
          <w:sz w:val="21"/>
          <w:szCs w:val="21"/>
        </w:rPr>
      </w:pPr>
    </w:p>
    <w:p w:rsidR="00E70967" w:rsidRPr="002950D6" w:rsidRDefault="00E70967" w:rsidP="00E70967">
      <w:pPr>
        <w:pStyle w:val="Corpodetexto2"/>
        <w:spacing w:line="360" w:lineRule="auto"/>
        <w:ind w:left="294" w:firstLine="28"/>
        <w:rPr>
          <w:rFonts w:ascii="Bookman Old Style" w:hAnsi="Bookman Old Style"/>
          <w:b/>
          <w:sz w:val="21"/>
          <w:szCs w:val="21"/>
        </w:rPr>
      </w:pPr>
      <w:r w:rsidRPr="002950D6">
        <w:rPr>
          <w:rFonts w:ascii="Bookman Old Style" w:hAnsi="Bookman Old Style"/>
          <w:b/>
          <w:sz w:val="21"/>
          <w:szCs w:val="21"/>
        </w:rPr>
        <w:t>3.2. Regularidade Fiscal Pessoa Física:</w:t>
      </w:r>
    </w:p>
    <w:p w:rsidR="00E70967" w:rsidRPr="002950D6" w:rsidRDefault="00E70967" w:rsidP="00E70967">
      <w:pPr>
        <w:pStyle w:val="Corpodetexto2"/>
        <w:numPr>
          <w:ilvl w:val="0"/>
          <w:numId w:val="23"/>
        </w:numPr>
        <w:tabs>
          <w:tab w:val="clear" w:pos="-2127"/>
          <w:tab w:val="clear" w:pos="5954"/>
        </w:tabs>
        <w:spacing w:after="120" w:line="360" w:lineRule="auto"/>
        <w:ind w:firstLine="294"/>
        <w:rPr>
          <w:rFonts w:ascii="Bookman Old Style" w:hAnsi="Bookman Old Style"/>
          <w:sz w:val="21"/>
          <w:szCs w:val="21"/>
        </w:rPr>
      </w:pPr>
      <w:r w:rsidRPr="002950D6">
        <w:rPr>
          <w:rFonts w:ascii="Bookman Old Style" w:hAnsi="Bookman Old Style"/>
          <w:color w:val="000000"/>
          <w:sz w:val="21"/>
          <w:szCs w:val="21"/>
        </w:rPr>
        <w:t>Pr</w:t>
      </w:r>
      <w:r w:rsidRPr="002950D6">
        <w:rPr>
          <w:rFonts w:ascii="Bookman Old Style" w:hAnsi="Bookman Old Style"/>
          <w:sz w:val="21"/>
          <w:szCs w:val="21"/>
        </w:rPr>
        <w:t xml:space="preserve">ova de regularidade para com a Fazenda Federal, mediante apresentação de Certidão Conjunta de Débitos Relativos a Tributos Federais e à Dívida Ativa da União, fornecida pela Secretaria da Receita Federal ou pela Procuradoria-Geral da Fazenda Nacional, abrangendo inclusive as Contribuições Previdenciárias; </w:t>
      </w:r>
    </w:p>
    <w:p w:rsidR="00E70967" w:rsidRPr="002950D6" w:rsidRDefault="00E70967" w:rsidP="00E70967">
      <w:pPr>
        <w:pStyle w:val="Corpodetexto2"/>
        <w:numPr>
          <w:ilvl w:val="0"/>
          <w:numId w:val="23"/>
        </w:numPr>
        <w:tabs>
          <w:tab w:val="clear" w:pos="-2127"/>
          <w:tab w:val="clear" w:pos="5954"/>
        </w:tabs>
        <w:spacing w:after="120" w:line="360" w:lineRule="auto"/>
        <w:ind w:firstLine="294"/>
        <w:rPr>
          <w:rFonts w:ascii="Bookman Old Style" w:hAnsi="Bookman Old Style"/>
          <w:sz w:val="21"/>
          <w:szCs w:val="21"/>
        </w:rPr>
      </w:pPr>
      <w:r w:rsidRPr="002950D6">
        <w:rPr>
          <w:rFonts w:ascii="Bookman Old Style" w:hAnsi="Bookman Old Style"/>
          <w:sz w:val="21"/>
          <w:szCs w:val="21"/>
        </w:rPr>
        <w:t>Prova de regularidade para com a Fazenda Municipal; e</w:t>
      </w:r>
    </w:p>
    <w:p w:rsidR="00E70967" w:rsidRPr="002950D6" w:rsidRDefault="00E70967" w:rsidP="00E70967">
      <w:pPr>
        <w:pStyle w:val="Corpodetexto2"/>
        <w:numPr>
          <w:ilvl w:val="0"/>
          <w:numId w:val="23"/>
        </w:numPr>
        <w:tabs>
          <w:tab w:val="clear" w:pos="-2127"/>
          <w:tab w:val="clear" w:pos="5954"/>
        </w:tabs>
        <w:spacing w:after="120" w:line="360" w:lineRule="auto"/>
        <w:ind w:firstLine="294"/>
        <w:rPr>
          <w:rFonts w:ascii="Bookman Old Style" w:hAnsi="Bookman Old Style"/>
          <w:sz w:val="21"/>
          <w:szCs w:val="21"/>
        </w:rPr>
      </w:pPr>
      <w:r w:rsidRPr="002950D6">
        <w:rPr>
          <w:rFonts w:ascii="Bookman Old Style" w:hAnsi="Bookman Old Style"/>
          <w:color w:val="000000"/>
          <w:sz w:val="21"/>
          <w:szCs w:val="21"/>
        </w:rPr>
        <w:t>Cer</w:t>
      </w:r>
      <w:r w:rsidRPr="002950D6">
        <w:rPr>
          <w:rFonts w:ascii="Bookman Old Style" w:hAnsi="Bookman Old Style"/>
          <w:sz w:val="21"/>
          <w:szCs w:val="21"/>
        </w:rPr>
        <w:t>tidão Negativa de Débitos Trabalhistas.</w:t>
      </w:r>
    </w:p>
    <w:p w:rsidR="00E70967" w:rsidRPr="002950D6" w:rsidRDefault="00E70967" w:rsidP="00E70967">
      <w:pPr>
        <w:pStyle w:val="Default"/>
        <w:spacing w:before="80" w:after="80"/>
        <w:jc w:val="both"/>
        <w:rPr>
          <w:iCs/>
          <w:sz w:val="21"/>
          <w:szCs w:val="21"/>
        </w:rPr>
      </w:pPr>
      <w:r w:rsidRPr="002950D6">
        <w:rPr>
          <w:sz w:val="21"/>
          <w:szCs w:val="21"/>
        </w:rPr>
        <w:t xml:space="preserve">3.2.1 – O </w:t>
      </w:r>
      <w:r w:rsidRPr="002950D6">
        <w:rPr>
          <w:iCs/>
          <w:sz w:val="21"/>
          <w:szCs w:val="21"/>
        </w:rPr>
        <w:t>participante que não apresentar todos os documentos acima exigidos, será considerado, inabilitado, não se admitindo, em hipótese alguma, complementação posterior.</w:t>
      </w:r>
    </w:p>
    <w:p w:rsidR="00E70967" w:rsidRPr="00397A21" w:rsidRDefault="00E70967" w:rsidP="00397A21">
      <w:pPr>
        <w:pStyle w:val="Corpodetexto"/>
        <w:tabs>
          <w:tab w:val="left" w:pos="280"/>
        </w:tabs>
        <w:spacing w:line="288" w:lineRule="auto"/>
        <w:rPr>
          <w:rFonts w:ascii="Bookman Old Style" w:hAnsi="Bookman Old Style"/>
          <w:szCs w:val="22"/>
        </w:rPr>
      </w:pP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8.3 – Juntamente com os documentos referidos nesta cláusula serão apresentados para fins de habilitação, Declarações, assinadas pelo representante legal, firmadas sob as penas da lei:</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 xml:space="preserve">8.3.1. De que a </w:t>
      </w:r>
      <w:r w:rsidR="00E70967">
        <w:rPr>
          <w:rFonts w:ascii="Bookman Old Style" w:hAnsi="Bookman Old Style"/>
          <w:sz w:val="22"/>
          <w:szCs w:val="22"/>
        </w:rPr>
        <w:t xml:space="preserve">pessoa física </w:t>
      </w:r>
      <w:r w:rsidRPr="00397A21">
        <w:rPr>
          <w:rFonts w:ascii="Bookman Old Style" w:hAnsi="Bookman Old Style"/>
          <w:sz w:val="22"/>
          <w:szCs w:val="22"/>
        </w:rPr>
        <w:t>não se acha declarada inidônea para licitar e contratar com o Poder Público ou suspensa do direito de licitar com o Poder Público;</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8.3.2. De que a empresa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 xml:space="preserve">8.3.3. De disponibilidade de recursos humanos e materiais, equipamentos, ferramentas necessários ao cumprimento do objeto desta licitação, assinada pelo representante legal da </w:t>
      </w:r>
      <w:r w:rsidR="00E70967">
        <w:rPr>
          <w:rFonts w:ascii="Bookman Old Style" w:hAnsi="Bookman Old Style"/>
          <w:sz w:val="22"/>
          <w:szCs w:val="22"/>
        </w:rPr>
        <w:t>licitante</w:t>
      </w:r>
      <w:r w:rsidRPr="00397A21">
        <w:rPr>
          <w:rFonts w:ascii="Bookman Old Style" w:hAnsi="Bookman Old Style"/>
          <w:sz w:val="22"/>
          <w:szCs w:val="22"/>
        </w:rPr>
        <w:t>.</w:t>
      </w:r>
    </w:p>
    <w:p w:rsidR="00397A21" w:rsidRPr="00397A21" w:rsidRDefault="00397A21" w:rsidP="00397A21">
      <w:pPr>
        <w:numPr>
          <w:ilvl w:val="12"/>
          <w:numId w:val="0"/>
        </w:numPr>
        <w:spacing w:line="288" w:lineRule="auto"/>
        <w:ind w:left="1080"/>
        <w:jc w:val="both"/>
        <w:rPr>
          <w:rFonts w:ascii="Bookman Old Style" w:hAnsi="Bookman Old Style"/>
          <w:sz w:val="22"/>
          <w:szCs w:val="22"/>
        </w:rPr>
      </w:pPr>
      <w:r w:rsidRPr="00397A21">
        <w:rPr>
          <w:rFonts w:ascii="Bookman Old Style" w:hAnsi="Bookman Old Style"/>
          <w:sz w:val="22"/>
          <w:szCs w:val="22"/>
        </w:rPr>
        <w:t>8.3.4. As declarações deverão ser apresentadas conforme modelo constante do Anexo IV deste ato convocatório.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8.4 – Os documentos necessários ao credenciamento, bem como à habilitação poderão ser apresentados em original, por qualquer processo de cópia (legível) autenticada por Cartório competente ou por funcionário credenciado da prefeitura ou publicação em Órgão da Imprensa Oficial.</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397A21" w:rsidRDefault="00397A21" w:rsidP="00397A21">
      <w:pPr>
        <w:spacing w:line="288" w:lineRule="auto"/>
        <w:jc w:val="both"/>
        <w:rPr>
          <w:rFonts w:ascii="Bookman Old Style" w:hAnsi="Bookman Old Style"/>
          <w:b/>
          <w:sz w:val="22"/>
          <w:szCs w:val="22"/>
        </w:rPr>
      </w:pPr>
      <w:r w:rsidRPr="00397A21">
        <w:rPr>
          <w:rFonts w:ascii="Bookman Old Style" w:hAnsi="Bookman Old Style"/>
          <w:b/>
          <w:sz w:val="22"/>
          <w:szCs w:val="22"/>
        </w:rPr>
        <w:t xml:space="preserve">Atenção: </w:t>
      </w:r>
      <w:r w:rsidRPr="0053103C">
        <w:rPr>
          <w:rFonts w:ascii="Bookman Old Style" w:hAnsi="Bookman Old Style"/>
          <w:sz w:val="22"/>
          <w:szCs w:val="22"/>
        </w:rPr>
        <w:t xml:space="preserve">O VEÍCULO APRESENTADO NA ASSIANTURA DO CONTRATO DEVERÁ SER O MESMO QUE EFETUARÁ O SERVIÇO, PODENDO SER TROCADO SOMENTE COM </w:t>
      </w:r>
      <w:r w:rsidRPr="0053103C">
        <w:rPr>
          <w:rFonts w:ascii="Bookman Old Style" w:hAnsi="Bookman Old Style"/>
          <w:sz w:val="22"/>
          <w:szCs w:val="22"/>
        </w:rPr>
        <w:lastRenderedPageBreak/>
        <w:t xml:space="preserve">AUTORIZAÇÃO DO MUNICÍPIO DE </w:t>
      </w:r>
      <w:r w:rsidR="0053103C">
        <w:rPr>
          <w:rFonts w:ascii="Bookman Old Style" w:hAnsi="Bookman Old Style"/>
          <w:sz w:val="22"/>
          <w:szCs w:val="22"/>
        </w:rPr>
        <w:t>ROSÁRIO DA LIMEIRA</w:t>
      </w:r>
      <w:r w:rsidRPr="0053103C">
        <w:rPr>
          <w:rFonts w:ascii="Bookman Old Style" w:hAnsi="Bookman Old Style"/>
          <w:sz w:val="22"/>
          <w:szCs w:val="22"/>
        </w:rPr>
        <w:t>, MEDIANTE JUSTIFICATIVA DO CONTRATADO.</w:t>
      </w: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9 – DA SESSÃO PÚBLICA</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9.1. Encerrado o prazo de credenciamento, o Pregoeiro declarará aberta à sessão pública, recebendo, exclusivamente, dos participantes devidamente credenciados os envelopes contendo a proposta comercial e os documentos de habilitação, respeitando-se a ordem de credenciamento efetuada.</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9.2. Classificação das propostas comerciais</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9.2.1. Abertos os envelopes de Propostas Comerciais, estas serão analisadas e verificado o atendimento a todas as especificações e condições estabelecidas neste Edital e seus Anexos, sendo imediatamente desclassificadas aquelas que estiverem em desacordo.</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 xml:space="preserve">9.2.2. O Pregoeiro classificará o autor da proposta de menor preço por </w:t>
      </w:r>
      <w:r w:rsidR="00691424">
        <w:rPr>
          <w:rFonts w:ascii="Bookman Old Style" w:hAnsi="Bookman Old Style"/>
          <w:sz w:val="22"/>
          <w:szCs w:val="22"/>
        </w:rPr>
        <w:t>KM/</w:t>
      </w:r>
      <w:r w:rsidRPr="00397A21">
        <w:rPr>
          <w:rFonts w:ascii="Bookman Old Style" w:hAnsi="Bookman Old Style"/>
          <w:sz w:val="22"/>
          <w:szCs w:val="22"/>
        </w:rPr>
        <w:t>LINHA e aqueles que tenham apresentado propostas em valores superiores em até 10% (dez por cento) à proposta de menor preço por</w:t>
      </w:r>
      <w:r w:rsidR="00691424">
        <w:rPr>
          <w:rFonts w:ascii="Bookman Old Style" w:hAnsi="Bookman Old Style"/>
          <w:sz w:val="22"/>
          <w:szCs w:val="22"/>
        </w:rPr>
        <w:t xml:space="preserve"> KM/</w:t>
      </w:r>
      <w:r w:rsidRPr="00397A21">
        <w:rPr>
          <w:rFonts w:ascii="Bookman Old Style" w:hAnsi="Bookman Old Style"/>
          <w:sz w:val="22"/>
          <w:szCs w:val="22"/>
        </w:rPr>
        <w:t>LINHA, para participarem dos lances verbais.</w:t>
      </w:r>
    </w:p>
    <w:p w:rsidR="00397A21" w:rsidRPr="00397A21" w:rsidRDefault="00397A21" w:rsidP="00397A21">
      <w:pPr>
        <w:numPr>
          <w:ilvl w:val="12"/>
          <w:numId w:val="0"/>
        </w:numPr>
        <w:spacing w:line="288" w:lineRule="auto"/>
        <w:ind w:left="434"/>
        <w:jc w:val="both"/>
        <w:rPr>
          <w:rFonts w:ascii="Bookman Old Style" w:hAnsi="Bookman Old Style"/>
          <w:sz w:val="22"/>
          <w:szCs w:val="22"/>
        </w:rPr>
      </w:pPr>
      <w:r w:rsidRPr="00397A21">
        <w:rPr>
          <w:rFonts w:ascii="Bookman Old Style" w:hAnsi="Bookman Old Style"/>
          <w:sz w:val="22"/>
          <w:szCs w:val="22"/>
        </w:rPr>
        <w:t>9.2.3. Se não houver, no mínimo, 03(três) propostas de preços nas condições definidas na cláusula anterior, o Pregoeiro classificará as melhores propostas subseqüentes, até o máximo de 03(três), para que seus autores participem dos lances verbais, quaisquer que sejam os preços oferecidos nas propostas apresentadas.</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9.3. Lances Verbais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9.3.1. Aos licitantes classificados, será dada a oportunidade para nova disputa, por meio de lances verbais e sucessivos, de valores distintos e decrescentes, a partir do autor da proposta classificada de maior preço e os demais.</w:t>
      </w:r>
    </w:p>
    <w:p w:rsidR="00433ABC" w:rsidRPr="00397A21" w:rsidRDefault="00397A21" w:rsidP="00433ABC">
      <w:pPr>
        <w:pStyle w:val="p5"/>
        <w:tabs>
          <w:tab w:val="clear" w:pos="2200"/>
        </w:tabs>
        <w:spacing w:line="300" w:lineRule="auto"/>
        <w:ind w:left="426" w:firstLine="0"/>
        <w:rPr>
          <w:rFonts w:ascii="Bookman Old Style" w:hAnsi="Bookman Old Style"/>
          <w:sz w:val="22"/>
          <w:szCs w:val="22"/>
        </w:rPr>
      </w:pPr>
      <w:r w:rsidRPr="00397A21">
        <w:rPr>
          <w:rFonts w:ascii="Bookman Old Style" w:hAnsi="Bookman Old Style"/>
          <w:sz w:val="22"/>
          <w:szCs w:val="22"/>
        </w:rPr>
        <w:t>9.3.2 -</w:t>
      </w:r>
      <w:r w:rsidRPr="00397A21">
        <w:rPr>
          <w:rFonts w:ascii="Bookman Old Style" w:hAnsi="Bookman Old Style"/>
          <w:b/>
          <w:sz w:val="22"/>
          <w:szCs w:val="22"/>
        </w:rPr>
        <w:t xml:space="preserve"> </w:t>
      </w:r>
      <w:r w:rsidRPr="00397A21">
        <w:rPr>
          <w:rFonts w:ascii="Bookman Old Style" w:hAnsi="Bookman Old Style"/>
          <w:sz w:val="22"/>
          <w:szCs w:val="22"/>
        </w:rPr>
        <w:t xml:space="preserve">Como critério de desempate, </w:t>
      </w:r>
      <w:r w:rsidR="00433ABC">
        <w:rPr>
          <w:rFonts w:ascii="Bookman Old Style" w:hAnsi="Bookman Old Style"/>
          <w:sz w:val="22"/>
          <w:szCs w:val="22"/>
        </w:rPr>
        <w:t>será aplicado as regras da Lei Federal 8.666/93.</w:t>
      </w:r>
    </w:p>
    <w:p w:rsidR="00397A21" w:rsidRPr="00397A21" w:rsidRDefault="00397A21" w:rsidP="00397A21">
      <w:pPr>
        <w:pStyle w:val="p5"/>
        <w:tabs>
          <w:tab w:val="clear" w:pos="2200"/>
        </w:tabs>
        <w:spacing w:line="300" w:lineRule="auto"/>
        <w:ind w:left="426" w:firstLine="0"/>
        <w:rPr>
          <w:rFonts w:ascii="Bookman Old Style" w:hAnsi="Bookman Old Style"/>
          <w:sz w:val="22"/>
          <w:szCs w:val="22"/>
        </w:rPr>
      </w:pPr>
    </w:p>
    <w:p w:rsidR="00397A21" w:rsidRPr="00397A21" w:rsidRDefault="00433ABC" w:rsidP="00397A21">
      <w:pPr>
        <w:numPr>
          <w:ilvl w:val="12"/>
          <w:numId w:val="0"/>
        </w:numPr>
        <w:spacing w:line="288" w:lineRule="auto"/>
        <w:ind w:left="462"/>
        <w:jc w:val="both"/>
        <w:rPr>
          <w:rFonts w:ascii="Bookman Old Style" w:hAnsi="Bookman Old Style"/>
          <w:sz w:val="22"/>
          <w:szCs w:val="22"/>
        </w:rPr>
      </w:pPr>
      <w:r>
        <w:rPr>
          <w:rFonts w:ascii="Bookman Old Style" w:hAnsi="Bookman Old Style"/>
          <w:sz w:val="22"/>
          <w:szCs w:val="22"/>
        </w:rPr>
        <w:t>9.3.3</w:t>
      </w:r>
      <w:r w:rsidR="00397A21" w:rsidRPr="00397A21">
        <w:rPr>
          <w:rFonts w:ascii="Bookman Old Style" w:hAnsi="Bookman Old Style"/>
          <w:sz w:val="22"/>
          <w:szCs w:val="22"/>
        </w:rPr>
        <w:t>. Se 02(duas) ou mais propostas, em absoluta igualdade de condições, ficarem empatadas, será realizado sorteio em ato público, para definir a ordem de apresentação de lances.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w:t>
      </w:r>
      <w:r w:rsidR="00433ABC">
        <w:rPr>
          <w:rFonts w:ascii="Bookman Old Style" w:hAnsi="Bookman Old Style"/>
          <w:sz w:val="22"/>
          <w:szCs w:val="22"/>
        </w:rPr>
        <w:t>4</w:t>
      </w:r>
      <w:r w:rsidRPr="00397A21">
        <w:rPr>
          <w:rFonts w:ascii="Bookman Old Style" w:hAnsi="Bookman Old Style"/>
          <w:sz w:val="22"/>
          <w:szCs w:val="22"/>
        </w:rPr>
        <w:t>. A desistência em apresentar lance verbal, quando convocado pelo pregoeiro, implicará na exclusão do licitante da etapa de lances verbais e na manutenção do último preço apresentado pelos licitantes, para efeito de posterior ordenação das propostas.</w:t>
      </w:r>
    </w:p>
    <w:p w:rsidR="00397A21" w:rsidRPr="00397A21" w:rsidRDefault="00397A21" w:rsidP="00397A21">
      <w:pPr>
        <w:numPr>
          <w:ilvl w:val="12"/>
          <w:numId w:val="0"/>
        </w:numPr>
        <w:spacing w:line="288" w:lineRule="auto"/>
        <w:ind w:left="462"/>
        <w:jc w:val="both"/>
        <w:rPr>
          <w:rFonts w:ascii="Bookman Old Style" w:hAnsi="Bookman Old Style"/>
          <w:sz w:val="22"/>
          <w:szCs w:val="22"/>
        </w:rPr>
      </w:pPr>
      <w:r w:rsidRPr="00397A21">
        <w:rPr>
          <w:rFonts w:ascii="Bookman Old Style" w:hAnsi="Bookman Old Style"/>
          <w:sz w:val="22"/>
          <w:szCs w:val="22"/>
        </w:rPr>
        <w:t>9.3.</w:t>
      </w:r>
      <w:r w:rsidR="00433ABC">
        <w:rPr>
          <w:rFonts w:ascii="Bookman Old Style" w:hAnsi="Bookman Old Style"/>
          <w:sz w:val="22"/>
          <w:szCs w:val="22"/>
        </w:rPr>
        <w:t>5</w:t>
      </w:r>
      <w:r w:rsidRPr="00397A21">
        <w:rPr>
          <w:rFonts w:ascii="Bookman Old Style" w:hAnsi="Bookman Old Style"/>
          <w:sz w:val="22"/>
          <w:szCs w:val="22"/>
        </w:rPr>
        <w:t>. O valor de decréscimo dos lances será determinado pelo pregoeiro na sessão pública do pregão.</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9.4. Julgamento</w:t>
      </w:r>
    </w:p>
    <w:p w:rsidR="00397A21" w:rsidRPr="00397A21" w:rsidRDefault="00397A21" w:rsidP="00397A21">
      <w:pPr>
        <w:numPr>
          <w:ilvl w:val="12"/>
          <w:numId w:val="0"/>
        </w:numPr>
        <w:spacing w:line="288" w:lineRule="auto"/>
        <w:ind w:left="476" w:hanging="14"/>
        <w:jc w:val="both"/>
        <w:rPr>
          <w:rFonts w:ascii="Bookman Old Style" w:hAnsi="Bookman Old Style"/>
          <w:sz w:val="22"/>
          <w:szCs w:val="22"/>
        </w:rPr>
      </w:pPr>
      <w:r w:rsidRPr="00397A21">
        <w:rPr>
          <w:rFonts w:ascii="Bookman Old Style" w:hAnsi="Bookman Old Style"/>
          <w:sz w:val="22"/>
          <w:szCs w:val="22"/>
        </w:rPr>
        <w:t xml:space="preserve">9.4.1. O critério de julgamento será o de MENOR PREÇO ofertado por </w:t>
      </w:r>
      <w:r w:rsidR="00C0422E">
        <w:rPr>
          <w:rFonts w:ascii="Bookman Old Style" w:hAnsi="Bookman Old Style"/>
          <w:sz w:val="22"/>
          <w:szCs w:val="22"/>
        </w:rPr>
        <w:t>KM/</w:t>
      </w:r>
      <w:r w:rsidRPr="00397A21">
        <w:rPr>
          <w:rFonts w:ascii="Bookman Old Style" w:hAnsi="Bookman Old Style"/>
          <w:sz w:val="22"/>
          <w:szCs w:val="22"/>
        </w:rPr>
        <w:t>LINHA, e as especificações técnicas e demais condições definidas neste Edital, em especial o Anexo I.</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t>9.4.2. Declarada encerrada a etapa competitiva e ordenadas as ofertas, o Pregoeiro examinará a aceitabilidade da primeira classificada, quanto ao objeto e valor, decidindo motiva</w:t>
      </w:r>
      <w:r w:rsidR="00B65563">
        <w:rPr>
          <w:rFonts w:ascii="Bookman Old Style" w:hAnsi="Bookman Old Style"/>
          <w:szCs w:val="22"/>
        </w:rPr>
        <w:t>da</w:t>
      </w:r>
      <w:r w:rsidRPr="00397A21">
        <w:rPr>
          <w:rFonts w:ascii="Bookman Old Style" w:hAnsi="Bookman Old Style"/>
          <w:szCs w:val="22"/>
        </w:rPr>
        <w:t>mente a respeito.</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t>9.4.2.1. Caso não se realizem lances verbais será verificada a conformidade entre a proposta escrita de menor preço e o valor estimado da contratação.</w:t>
      </w:r>
    </w:p>
    <w:p w:rsidR="00397A21" w:rsidRPr="00397A21" w:rsidRDefault="00397A21" w:rsidP="00397A21">
      <w:pPr>
        <w:pStyle w:val="Recuodecorpodetexto"/>
        <w:spacing w:line="288" w:lineRule="auto"/>
        <w:ind w:left="476" w:hanging="14"/>
        <w:rPr>
          <w:rFonts w:ascii="Bookman Old Style" w:hAnsi="Bookman Old Style"/>
          <w:szCs w:val="22"/>
        </w:rPr>
      </w:pPr>
      <w:r w:rsidRPr="00397A21">
        <w:rPr>
          <w:rFonts w:ascii="Bookman Old Style" w:hAnsi="Bookman Old Style"/>
          <w:szCs w:val="22"/>
        </w:rPr>
        <w:lastRenderedPageBreak/>
        <w:t>9.4.2.2. Em havendo apenas uma oferta e desde que atenda a todos os termos do edital e que seu preço seja compatível com o valor estimado da contratação, esta poderá ser aceita.</w:t>
      </w:r>
    </w:p>
    <w:p w:rsidR="00397A21" w:rsidRPr="00397A21" w:rsidRDefault="00397A21" w:rsidP="00397A21">
      <w:pPr>
        <w:pStyle w:val="Recuodecorpodetexto"/>
        <w:spacing w:line="288" w:lineRule="auto"/>
        <w:ind w:left="462"/>
        <w:rPr>
          <w:rFonts w:ascii="Bookman Old Style" w:hAnsi="Bookman Old Style"/>
          <w:szCs w:val="22"/>
        </w:rPr>
      </w:pPr>
      <w:r w:rsidRPr="00397A21">
        <w:rPr>
          <w:rFonts w:ascii="Bookman Old Style" w:hAnsi="Bookman Old Style"/>
          <w:szCs w:val="22"/>
        </w:rPr>
        <w:t>9.4.3. Sendo aceitável a oferta de menor preço, será aberto o envelope contendo a documentação de habilitação do licitante que a tiver formulado, para confirmação das suas condições de habilitação.</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9.4.4. Constatado o atendimento pleno às exigências editalícias será declarado o proponente vencedor, sendo-lhe adjudicado o objeto para o qual apresentou proposta.</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9.4.5. Se a proposta não for aceitável ou se o proponente não atender às exigências habilitatórias, o Pregoeiro examinará as ofertas subseqüentes,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9.4.6. Apurada a melhor proposta que atenda ao edital, o Pregoeiro poderá negociar para que seja obtido um melhor preço.</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9.5. Da reunião lavrar-se-á ata circunstanciada, na qual serão registrados todos os atos do procedimento e as ocorrências relevantes e que, ao final, será assinada pelo Pregoeiro, Equipe de Apoio e pelos licitantes.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9.6. Havendo interesse de algum licitante em interpor recursos, serão recolhidos os envelopes de habilitação de todos os participantes, até o julgamento dos recursos.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9.7. O pregoeiro devolverá os envelopes de “documentos de habilitação”, inviolados, nos seguintes casos: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9.7.1. após a decisão dos recursos, os licitantes julgados desclassificados em todos os itens;</w:t>
      </w:r>
    </w:p>
    <w:p w:rsidR="00397A21" w:rsidRPr="00397A21" w:rsidRDefault="00397A21" w:rsidP="00397A21">
      <w:pPr>
        <w:numPr>
          <w:ilvl w:val="12"/>
          <w:numId w:val="0"/>
        </w:numPr>
        <w:spacing w:line="288" w:lineRule="auto"/>
        <w:ind w:left="476"/>
        <w:jc w:val="both"/>
        <w:rPr>
          <w:rFonts w:ascii="Bookman Old Style" w:hAnsi="Bookman Old Style"/>
          <w:sz w:val="22"/>
          <w:szCs w:val="22"/>
        </w:rPr>
      </w:pPr>
      <w:r w:rsidRPr="00397A21">
        <w:rPr>
          <w:rFonts w:ascii="Bookman Old Style" w:hAnsi="Bookman Old Style"/>
          <w:sz w:val="22"/>
          <w:szCs w:val="22"/>
        </w:rPr>
        <w:t>9.7.2. após a efetiva entrega pelo vencedor do objeto licitado;</w:t>
      </w:r>
    </w:p>
    <w:p w:rsidR="00397A21" w:rsidRPr="00397A21" w:rsidRDefault="00397A21" w:rsidP="00397A21">
      <w:pPr>
        <w:pStyle w:val="Recuodecorpodetexto2"/>
        <w:spacing w:line="288" w:lineRule="auto"/>
        <w:ind w:left="0" w:firstLine="0"/>
        <w:rPr>
          <w:rFonts w:ascii="Bookman Old Style" w:hAnsi="Bookman Old Style"/>
          <w:szCs w:val="22"/>
        </w:rPr>
      </w:pPr>
    </w:p>
    <w:p w:rsidR="00397A21" w:rsidRPr="00397A21" w:rsidRDefault="00397A21" w:rsidP="00397A21">
      <w:pPr>
        <w:numPr>
          <w:ilvl w:val="0"/>
          <w:numId w:val="18"/>
        </w:numPr>
        <w:jc w:val="center"/>
        <w:rPr>
          <w:rFonts w:ascii="Bookman Old Style" w:hAnsi="Bookman Old Style"/>
          <w:b/>
          <w:sz w:val="22"/>
          <w:szCs w:val="22"/>
        </w:rPr>
      </w:pPr>
      <w:r w:rsidRPr="00397A21">
        <w:rPr>
          <w:rFonts w:ascii="Bookman Old Style" w:hAnsi="Bookman Old Style"/>
          <w:b/>
          <w:sz w:val="22"/>
          <w:szCs w:val="22"/>
        </w:rPr>
        <w:t>– DO PEDIDO DE IMPUGNAÇÃO E DOS RECURSOS</w:t>
      </w:r>
    </w:p>
    <w:p w:rsidR="00397A21" w:rsidRPr="00397A21" w:rsidRDefault="00397A21" w:rsidP="00397A21">
      <w:pPr>
        <w:ind w:firstLine="11"/>
        <w:jc w:val="both"/>
        <w:rPr>
          <w:rFonts w:ascii="Bookman Old Style" w:hAnsi="Bookman Old Style"/>
          <w:sz w:val="22"/>
          <w:szCs w:val="22"/>
        </w:rPr>
      </w:pPr>
      <w:r w:rsidRPr="00397A21">
        <w:rPr>
          <w:rFonts w:ascii="Bookman Old Style" w:hAnsi="Bookman Old Style"/>
          <w:sz w:val="22"/>
          <w:szCs w:val="22"/>
        </w:rPr>
        <w:t xml:space="preserve">10.1. Impugnações aos termos do Edital poderão ser interpostas por qualquer cidadão ou licitante, no prazo de 02 (dois) dias úteis antes da data fixada para recebimento das propostas, dirigidas ao pregoeiro da Prefeitura Municipal, devendo ser protocolizadas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em </w:t>
      </w:r>
      <w:r w:rsidR="0053103C">
        <w:rPr>
          <w:rFonts w:ascii="Bookman Old Style" w:hAnsi="Bookman Old Style"/>
          <w:sz w:val="22"/>
          <w:szCs w:val="22"/>
        </w:rPr>
        <w:t>Rosário da Limeira/MG</w:t>
      </w:r>
      <w:r w:rsidRPr="00397A21">
        <w:rPr>
          <w:rFonts w:ascii="Bookman Old Style" w:hAnsi="Bookman Old Style"/>
          <w:sz w:val="22"/>
          <w:szCs w:val="22"/>
        </w:rPr>
        <w:t>, CEP. 36</w:t>
      </w:r>
      <w:r w:rsidR="0053103C">
        <w:rPr>
          <w:rFonts w:ascii="Bookman Old Style" w:hAnsi="Bookman Old Style"/>
          <w:sz w:val="22"/>
          <w:szCs w:val="22"/>
        </w:rPr>
        <w:t>878</w:t>
      </w:r>
      <w:r w:rsidRPr="00397A21">
        <w:rPr>
          <w:rFonts w:ascii="Bookman Old Style" w:hAnsi="Bookman Old Style"/>
          <w:sz w:val="22"/>
          <w:szCs w:val="22"/>
        </w:rPr>
        <w:t>-000.</w:t>
      </w:r>
    </w:p>
    <w:p w:rsidR="00397A21" w:rsidRPr="00397A21" w:rsidRDefault="00397A21" w:rsidP="00397A21">
      <w:pPr>
        <w:numPr>
          <w:ilvl w:val="12"/>
          <w:numId w:val="0"/>
        </w:numPr>
        <w:spacing w:line="288" w:lineRule="auto"/>
        <w:ind w:left="39" w:hanging="28"/>
        <w:jc w:val="both"/>
        <w:rPr>
          <w:rFonts w:ascii="Bookman Old Style" w:hAnsi="Bookman Old Style"/>
          <w:sz w:val="22"/>
          <w:szCs w:val="22"/>
        </w:rPr>
      </w:pPr>
      <w:r w:rsidRPr="00397A21">
        <w:rPr>
          <w:rFonts w:ascii="Bookman Old Style" w:hAnsi="Bookman Old Style"/>
          <w:sz w:val="22"/>
          <w:szCs w:val="22"/>
        </w:rPr>
        <w:t>10.2. Declarado o vencedor, qualquer licitante poderá imediata e motivadamente, manifestar a intenção de recorrer.</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 xml:space="preserve">10.3. </w:t>
      </w:r>
      <w:r w:rsidR="00C0422E">
        <w:rPr>
          <w:rFonts w:ascii="Bookman Old Style" w:hAnsi="Bookman Old Style"/>
          <w:sz w:val="22"/>
          <w:szCs w:val="22"/>
        </w:rPr>
        <w:t xml:space="preserve">A síntese do recurso será </w:t>
      </w:r>
      <w:r w:rsidRPr="00397A21">
        <w:rPr>
          <w:rFonts w:ascii="Bookman Old Style" w:hAnsi="Bookman Old Style"/>
          <w:sz w:val="22"/>
          <w:szCs w:val="22"/>
        </w:rPr>
        <w:t>lavrada em ata, sendo concedido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t xml:space="preserve">10.4. O licitante poderá também apresentar as razões no ato do pregão, as quais serão reduzias a termo na respectiva ata, ficando todos os demais licitantes desde de logo </w:t>
      </w:r>
      <w:r w:rsidRPr="00397A21">
        <w:rPr>
          <w:rFonts w:ascii="Bookman Old Style" w:hAnsi="Bookman Old Style"/>
          <w:szCs w:val="22"/>
        </w:rPr>
        <w:lastRenderedPageBreak/>
        <w:t>intimados para apresentar contra-razões no prazo de 03 (três) dias, contados da lavratura da ata, sendo-lhes assegurada vista imediata dos autos.</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10.5. A falta de manifestação imediata e motivada do licitante, importará a decadência do direito de recurso.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10.6. Os recursos deverão ser decididos no prazo de 05(cinco) dias úteis.</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10.7. O acolhimento de recuso importará a invalidação apenas dos atos insuscetíveis de aproveitamento</w:t>
      </w:r>
    </w:p>
    <w:p w:rsidR="00397A21" w:rsidRPr="00397A21" w:rsidRDefault="00397A21" w:rsidP="00397A21">
      <w:pPr>
        <w:numPr>
          <w:ilvl w:val="12"/>
          <w:numId w:val="0"/>
        </w:numPr>
        <w:spacing w:line="288" w:lineRule="auto"/>
        <w:jc w:val="both"/>
        <w:rPr>
          <w:rFonts w:ascii="Bookman Old Style" w:hAnsi="Bookman Old Style"/>
          <w:sz w:val="22"/>
          <w:szCs w:val="22"/>
        </w:rPr>
      </w:pPr>
      <w:r w:rsidRPr="00397A21">
        <w:rPr>
          <w:rFonts w:ascii="Bookman Old Style" w:hAnsi="Bookman Old Style"/>
          <w:sz w:val="22"/>
          <w:szCs w:val="22"/>
        </w:rPr>
        <w:t>10.8. O resultado do recurso será divulgado mediante afixação no quadro de avisos desta Instituição e comunicado a todos os licitantes via fax ou correio eletrônico.</w:t>
      </w:r>
    </w:p>
    <w:p w:rsidR="00397A21" w:rsidRPr="00397A21" w:rsidRDefault="00397A21" w:rsidP="00397A21">
      <w:pPr>
        <w:spacing w:line="288" w:lineRule="auto"/>
        <w:jc w:val="center"/>
        <w:rPr>
          <w:rFonts w:ascii="Bookman Old Style" w:hAnsi="Bookman Old Style"/>
          <w:b/>
          <w:sz w:val="22"/>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11 – DA ADJUDICAÇÃO E HOMOLOGAÇÃO</w:t>
      </w:r>
    </w:p>
    <w:p w:rsidR="00397A21" w:rsidRPr="00397A21"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11.1. Inexistindo manifestação recursal, o Pregoeiro adjudicará o objeto da licitação ao licitante vencedor, com a posterior homologação do resultado pela Autoridade Competente.</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t>11.2. Decididos os recursos por ventura interpostos, e constatada a regularidade dos atos procedimentais, a Autoridade Competente adjudicará o objeto ao licitante vencedor e homologará o procedimento licitatório.</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12 – DA ASSINATURA DO CONTRATO</w:t>
      </w:r>
    </w:p>
    <w:p w:rsidR="00397A21" w:rsidRPr="00397A21"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 xml:space="preserve">12.1. Fica o licitante vencedor convocado a assinar o Contrato,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na cidade de </w:t>
      </w:r>
      <w:r w:rsidR="0053103C">
        <w:rPr>
          <w:rFonts w:ascii="Bookman Old Style" w:hAnsi="Bookman Old Style"/>
          <w:sz w:val="22"/>
          <w:szCs w:val="22"/>
        </w:rPr>
        <w:t>Rosário da Limeira</w:t>
      </w:r>
      <w:r w:rsidRPr="00397A21">
        <w:rPr>
          <w:rFonts w:ascii="Bookman Old Style" w:hAnsi="Bookman Old Style"/>
          <w:sz w:val="22"/>
          <w:szCs w:val="22"/>
        </w:rPr>
        <w:t>/MG, em até 03 (três) dias úteis a contar da data da devida comunicação, a qual ocorrerá por meio de publicação no site: www.</w:t>
      </w:r>
      <w:r w:rsidR="0053103C">
        <w:rPr>
          <w:rFonts w:ascii="Bookman Old Style" w:hAnsi="Bookman Old Style"/>
          <w:sz w:val="22"/>
          <w:szCs w:val="22"/>
        </w:rPr>
        <w:t>rosariodalimeira</w:t>
      </w:r>
      <w:r w:rsidRPr="00397A21">
        <w:rPr>
          <w:rFonts w:ascii="Bookman Old Style" w:hAnsi="Bookman Old Style"/>
          <w:sz w:val="22"/>
          <w:szCs w:val="22"/>
        </w:rPr>
        <w:t>.mg.gov.br. O não comparecimento no prazo acima determinado, acarretará a “</w:t>
      </w:r>
      <w:r w:rsidRPr="00397A21">
        <w:rPr>
          <w:rFonts w:ascii="Bookman Old Style" w:hAnsi="Bookman Old Style"/>
          <w:b/>
          <w:i/>
          <w:sz w:val="22"/>
          <w:szCs w:val="22"/>
        </w:rPr>
        <w:t>desclassificação”</w:t>
      </w:r>
      <w:r w:rsidRPr="00397A21">
        <w:rPr>
          <w:rFonts w:ascii="Bookman Old Style" w:hAnsi="Bookman Old Style"/>
          <w:sz w:val="22"/>
          <w:szCs w:val="22"/>
        </w:rPr>
        <w:t>, e por consequência, a convocação dos demais licitantes na respectiva ordem de classificação, para em querendo, assinar o respectivo contrato.</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 xml:space="preserve"> 12.2. Qualquer solicitação da empresa vencedora decorrente dessa licitação, deverá ser enviada exclusivamente ao Setor de Licitação/Pregão, dirigida ao Pregoeiro Oficial para as providências necessárias.</w:t>
      </w:r>
    </w:p>
    <w:p w:rsidR="00397A21" w:rsidRPr="00397A21" w:rsidRDefault="00397A21" w:rsidP="00397A21">
      <w:pPr>
        <w:pStyle w:val="Corpodetexto"/>
        <w:numPr>
          <w:ilvl w:val="12"/>
          <w:numId w:val="0"/>
        </w:numPr>
        <w:spacing w:line="288" w:lineRule="auto"/>
        <w:rPr>
          <w:rFonts w:ascii="Bookman Old Style" w:hAnsi="Bookman Old Style"/>
          <w:szCs w:val="22"/>
        </w:rPr>
      </w:pPr>
    </w:p>
    <w:p w:rsidR="00397A21" w:rsidRPr="00397A21" w:rsidRDefault="00397A21" w:rsidP="00397A21">
      <w:pPr>
        <w:spacing w:line="288" w:lineRule="auto"/>
        <w:jc w:val="center"/>
        <w:rPr>
          <w:rFonts w:ascii="Bookman Old Style" w:hAnsi="Bookman Old Style"/>
          <w:b/>
          <w:sz w:val="22"/>
          <w:szCs w:val="22"/>
        </w:rPr>
      </w:pPr>
      <w:r w:rsidRPr="00397A21">
        <w:rPr>
          <w:rFonts w:ascii="Bookman Old Style" w:hAnsi="Bookman Old Style"/>
          <w:b/>
          <w:sz w:val="22"/>
          <w:szCs w:val="22"/>
        </w:rPr>
        <w:t>13 – DAS SANÇÕES ADMINISTRATIVAS</w:t>
      </w:r>
    </w:p>
    <w:p w:rsidR="00397A21" w:rsidRPr="00397A21" w:rsidRDefault="00397A21" w:rsidP="00397A21">
      <w:pPr>
        <w:pStyle w:val="Corpodetexto"/>
        <w:numPr>
          <w:ilvl w:val="12"/>
          <w:numId w:val="0"/>
        </w:numPr>
        <w:spacing w:line="288" w:lineRule="auto"/>
        <w:rPr>
          <w:rFonts w:ascii="Bookman Old Style" w:hAnsi="Bookman Old Style"/>
          <w:szCs w:val="22"/>
        </w:rPr>
      </w:pPr>
      <w:r w:rsidRPr="00397A21">
        <w:rPr>
          <w:rFonts w:ascii="Bookman Old Style" w:hAnsi="Bookman Old Style"/>
          <w:szCs w:val="22"/>
        </w:rPr>
        <w:t>13.1. A recusa do adjudicatário em assinar o contrato no prazo estabelecido pela CONTRATANTE, bem como o atraso e a inexecução parcial ou total do Contrato, caracterizarão descumprimento da obrigação assumida e permitirão a aplicação das seguintes sanções pela CONTRATANTE.</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13.1.1. Advertência, que será aplicada sempre por escrito;</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13.1.2. Multas;</w:t>
      </w:r>
    </w:p>
    <w:p w:rsidR="00397A21" w:rsidRPr="00397A21" w:rsidRDefault="00397A21" w:rsidP="00397A21">
      <w:pPr>
        <w:numPr>
          <w:ilvl w:val="12"/>
          <w:numId w:val="0"/>
        </w:numPr>
        <w:spacing w:line="288" w:lineRule="auto"/>
        <w:ind w:left="1260" w:hanging="699"/>
        <w:jc w:val="both"/>
        <w:rPr>
          <w:rFonts w:ascii="Bookman Old Style" w:hAnsi="Bookman Old Style"/>
          <w:sz w:val="22"/>
          <w:szCs w:val="22"/>
        </w:rPr>
      </w:pPr>
      <w:r w:rsidRPr="00397A21">
        <w:rPr>
          <w:rFonts w:ascii="Bookman Old Style" w:hAnsi="Bookman Old Style"/>
          <w:sz w:val="22"/>
          <w:szCs w:val="22"/>
        </w:rPr>
        <w:t>13.1.3. Rescisão unilateral do contrato sujeitando-se a CONTRATADA ao pagamento de indenização ao CONTRATANTE por perdas e danos;</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 xml:space="preserve">13.1.4. Suspensão temporária do direito de licitar com a Prefeitura Municipal de </w:t>
      </w:r>
      <w:r w:rsidR="00017A2D">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lastRenderedPageBreak/>
        <w:t>13.1.5. Indenização ao CONTRATANTE da diferença de custo para contratação de outro licitante;</w:t>
      </w:r>
    </w:p>
    <w:p w:rsidR="00397A21" w:rsidRPr="00397A21" w:rsidRDefault="00397A21" w:rsidP="00397A21">
      <w:pPr>
        <w:numPr>
          <w:ilvl w:val="12"/>
          <w:numId w:val="0"/>
        </w:numPr>
        <w:spacing w:line="288" w:lineRule="auto"/>
        <w:ind w:left="1304" w:hanging="743"/>
        <w:jc w:val="both"/>
        <w:rPr>
          <w:rFonts w:ascii="Bookman Old Style" w:hAnsi="Bookman Old Style"/>
          <w:sz w:val="22"/>
          <w:szCs w:val="22"/>
        </w:rPr>
      </w:pPr>
      <w:r w:rsidRPr="00397A21">
        <w:rPr>
          <w:rFonts w:ascii="Bookman Old Style" w:hAnsi="Bookman Old Style"/>
          <w:sz w:val="22"/>
          <w:szCs w:val="22"/>
        </w:rPr>
        <w:t>13.1.6. Declaração de inidoneidade para licitar e contratar com a Administração Pública, no prazo não superior a 05(cinco) anos.</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13.2. A multa será aplicada a razão de 0,1% (um décimo por cento) por dia de atraso na prestação dos serviços, sobre o valor total do contrato.</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13.3. O valor máximo das multas não poderá exceder, cumulativamente, a 10% (dez por cento) do valor do Contrato.</w:t>
      </w:r>
    </w:p>
    <w:p w:rsidR="00397A21" w:rsidRPr="00397A21" w:rsidRDefault="00397A21" w:rsidP="00397A21">
      <w:pPr>
        <w:numPr>
          <w:ilvl w:val="12"/>
          <w:numId w:val="0"/>
        </w:numPr>
        <w:spacing w:line="288" w:lineRule="auto"/>
        <w:ind w:left="-28"/>
        <w:jc w:val="both"/>
        <w:rPr>
          <w:rFonts w:ascii="Bookman Old Style" w:hAnsi="Bookman Old Style"/>
          <w:sz w:val="22"/>
          <w:szCs w:val="22"/>
        </w:rPr>
      </w:pPr>
      <w:r w:rsidRPr="00397A21">
        <w:rPr>
          <w:rFonts w:ascii="Bookman Old Style" w:hAnsi="Bookman Old Style"/>
          <w:sz w:val="22"/>
          <w:szCs w:val="22"/>
        </w:rPr>
        <w:t>13.4. As sanções previstas neste capítulo poderão ser aplicadas cumulativamente, ou não, de acordo com a gravidade da infração, facultada ampla defesa ao CONTRATADO, no prazo de cinco dias úteis a contar da intimação do ato.</w:t>
      </w:r>
    </w:p>
    <w:p w:rsidR="00397A21" w:rsidRPr="00397A21" w:rsidRDefault="00397A21" w:rsidP="00397A21">
      <w:pPr>
        <w:numPr>
          <w:ilvl w:val="12"/>
          <w:numId w:val="0"/>
        </w:numPr>
        <w:spacing w:line="288" w:lineRule="auto"/>
        <w:ind w:left="709" w:hanging="709"/>
        <w:jc w:val="both"/>
        <w:rPr>
          <w:rFonts w:ascii="Bookman Old Style" w:hAnsi="Bookman Old Style"/>
          <w:sz w:val="22"/>
          <w:szCs w:val="22"/>
        </w:rPr>
      </w:pPr>
      <w:r w:rsidRPr="00397A21">
        <w:rPr>
          <w:rFonts w:ascii="Bookman Old Style" w:hAnsi="Bookman Old Style"/>
          <w:sz w:val="22"/>
          <w:szCs w:val="22"/>
        </w:rPr>
        <w:t>13.5. Extensão das penalidades</w:t>
      </w:r>
    </w:p>
    <w:p w:rsidR="00397A21" w:rsidRPr="00397A21" w:rsidRDefault="00397A21" w:rsidP="00397A21">
      <w:pPr>
        <w:numPr>
          <w:ilvl w:val="12"/>
          <w:numId w:val="0"/>
        </w:numPr>
        <w:spacing w:line="288" w:lineRule="auto"/>
        <w:ind w:firstLine="575"/>
        <w:jc w:val="both"/>
        <w:rPr>
          <w:rFonts w:ascii="Bookman Old Style" w:hAnsi="Bookman Old Style"/>
          <w:sz w:val="22"/>
          <w:szCs w:val="22"/>
        </w:rPr>
      </w:pPr>
      <w:r w:rsidRPr="00397A21">
        <w:rPr>
          <w:rFonts w:ascii="Bookman Old Style" w:hAnsi="Bookman Old Style"/>
          <w:sz w:val="22"/>
          <w:szCs w:val="22"/>
        </w:rPr>
        <w:t>13.5.1. A sanção de suspensão de participar em licitação e contratar com a Administração Pública poderá ser também aplicada àqueles que:</w:t>
      </w:r>
    </w:p>
    <w:p w:rsidR="00397A21" w:rsidRPr="00397A21" w:rsidRDefault="00397A21" w:rsidP="00397A21">
      <w:pPr>
        <w:numPr>
          <w:ilvl w:val="12"/>
          <w:numId w:val="0"/>
        </w:numPr>
        <w:spacing w:line="288" w:lineRule="auto"/>
        <w:ind w:left="2380" w:hanging="980"/>
        <w:jc w:val="both"/>
        <w:rPr>
          <w:rFonts w:ascii="Bookman Old Style" w:hAnsi="Bookman Old Style"/>
          <w:sz w:val="22"/>
          <w:szCs w:val="22"/>
        </w:rPr>
      </w:pPr>
      <w:r w:rsidRPr="00397A21">
        <w:rPr>
          <w:rFonts w:ascii="Bookman Old Style" w:hAnsi="Bookman Old Style"/>
          <w:sz w:val="22"/>
          <w:szCs w:val="22"/>
        </w:rPr>
        <w:t>a) retardarem a execução do pregão;</w:t>
      </w:r>
    </w:p>
    <w:p w:rsidR="00397A21" w:rsidRPr="00397A21" w:rsidRDefault="00397A21" w:rsidP="00397A21">
      <w:pPr>
        <w:numPr>
          <w:ilvl w:val="12"/>
          <w:numId w:val="0"/>
        </w:numPr>
        <w:spacing w:line="288" w:lineRule="auto"/>
        <w:ind w:left="2240" w:hanging="840"/>
        <w:jc w:val="both"/>
        <w:rPr>
          <w:rFonts w:ascii="Bookman Old Style" w:hAnsi="Bookman Old Style"/>
          <w:sz w:val="22"/>
          <w:szCs w:val="22"/>
        </w:rPr>
      </w:pPr>
      <w:r w:rsidRPr="00397A21">
        <w:rPr>
          <w:rFonts w:ascii="Bookman Old Style" w:hAnsi="Bookman Old Style"/>
          <w:sz w:val="22"/>
          <w:szCs w:val="22"/>
        </w:rPr>
        <w:t>b) demonstrarem não possui idoneidade para contratar com a Administração e</w:t>
      </w:r>
    </w:p>
    <w:p w:rsidR="00397A21" w:rsidRPr="00397A21" w:rsidRDefault="00397A21" w:rsidP="00397A21">
      <w:pPr>
        <w:numPr>
          <w:ilvl w:val="12"/>
          <w:numId w:val="0"/>
        </w:numPr>
        <w:spacing w:line="288" w:lineRule="auto"/>
        <w:ind w:left="2380" w:hanging="980"/>
        <w:jc w:val="both"/>
        <w:rPr>
          <w:rFonts w:ascii="Bookman Old Style" w:hAnsi="Bookman Old Style"/>
          <w:sz w:val="22"/>
          <w:szCs w:val="22"/>
        </w:rPr>
      </w:pPr>
      <w:r w:rsidRPr="00397A21">
        <w:rPr>
          <w:rFonts w:ascii="Bookman Old Style" w:hAnsi="Bookman Old Style"/>
          <w:sz w:val="22"/>
          <w:szCs w:val="22"/>
        </w:rPr>
        <w:t>c) fizerem declaração falsa ou cometerem fraude fiscal.</w:t>
      </w:r>
    </w:p>
    <w:p w:rsidR="00397A21" w:rsidRPr="00397A21" w:rsidRDefault="00397A21" w:rsidP="00397A21">
      <w:pPr>
        <w:spacing w:line="288" w:lineRule="auto"/>
        <w:jc w:val="both"/>
        <w:rPr>
          <w:rFonts w:ascii="Bookman Old Style" w:hAnsi="Bookman Old Style"/>
          <w:sz w:val="22"/>
          <w:szCs w:val="22"/>
        </w:rPr>
      </w:pPr>
    </w:p>
    <w:p w:rsidR="00397A21" w:rsidRPr="00397A21" w:rsidRDefault="00397A21" w:rsidP="00397A21">
      <w:pPr>
        <w:spacing w:line="288" w:lineRule="auto"/>
        <w:jc w:val="center"/>
        <w:rPr>
          <w:rFonts w:ascii="Bookman Old Style" w:hAnsi="Bookman Old Style"/>
          <w:b/>
          <w:color w:val="FF0000"/>
          <w:sz w:val="22"/>
          <w:szCs w:val="22"/>
        </w:rPr>
      </w:pPr>
      <w:r w:rsidRPr="00397A21">
        <w:rPr>
          <w:rFonts w:ascii="Bookman Old Style" w:hAnsi="Bookman Old Style"/>
          <w:b/>
          <w:sz w:val="22"/>
          <w:szCs w:val="22"/>
        </w:rPr>
        <w:t>14 – DO PAGAMENTO</w:t>
      </w:r>
    </w:p>
    <w:p w:rsidR="00397A21" w:rsidRPr="00B1070F" w:rsidRDefault="00397A21" w:rsidP="00397A21">
      <w:pPr>
        <w:spacing w:line="288" w:lineRule="auto"/>
        <w:jc w:val="both"/>
        <w:rPr>
          <w:rFonts w:ascii="Bookman Old Style" w:hAnsi="Bookman Old Style"/>
          <w:sz w:val="22"/>
          <w:szCs w:val="22"/>
        </w:rPr>
      </w:pPr>
      <w:r w:rsidRPr="00397A21">
        <w:rPr>
          <w:rFonts w:ascii="Bookman Old Style" w:hAnsi="Bookman Old Style"/>
          <w:sz w:val="22"/>
          <w:szCs w:val="22"/>
        </w:rPr>
        <w:t xml:space="preserve">14.1. O pagamento decorrente da concretização do objeto desta licitação será efetuado até o 10º dia útil do mês subseqüente ao serviço prestado e devidamente comprovado de que o mesmo foi executado a contento, o qual será efetuado por intermédio de nota de empenho, nota fiscal eletrônica e liquidação, de acordo com os serviços prestados no </w:t>
      </w:r>
      <w:r w:rsidRPr="00B1070F">
        <w:rPr>
          <w:rFonts w:ascii="Bookman Old Style" w:hAnsi="Bookman Old Style"/>
          <w:sz w:val="22"/>
          <w:szCs w:val="22"/>
        </w:rPr>
        <w:t>período.</w:t>
      </w:r>
    </w:p>
    <w:p w:rsidR="00124F22" w:rsidRPr="00B1070F" w:rsidRDefault="00397A21" w:rsidP="00CB6857">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B1070F">
        <w:rPr>
          <w:rFonts w:ascii="Bookman Old Style" w:hAnsi="Bookman Old Style"/>
          <w:szCs w:val="22"/>
        </w:rPr>
        <w:t>14.2. A dotação orçamentária destinada ao pagamento dos objetos licitados está previsto e indicado no processo, pela área competente da Prefeitura Municipal de</w:t>
      </w:r>
      <w:r w:rsidR="00124F22" w:rsidRPr="00B1070F">
        <w:rPr>
          <w:rFonts w:ascii="Bookman Old Style" w:hAnsi="Bookman Old Style"/>
          <w:szCs w:val="22"/>
        </w:rPr>
        <w:t xml:space="preserve"> Rosário da Limeira/MG</w:t>
      </w:r>
      <w:r w:rsidRPr="00B1070F">
        <w:rPr>
          <w:rFonts w:ascii="Bookman Old Style" w:hAnsi="Bookman Old Style"/>
          <w:szCs w:val="22"/>
        </w:rPr>
        <w:t>, sob o número</w:t>
      </w:r>
      <w:r w:rsidRPr="008B0093">
        <w:rPr>
          <w:rFonts w:ascii="Bookman Old Style" w:hAnsi="Bookman Old Style"/>
          <w:szCs w:val="22"/>
        </w:rPr>
        <w:t xml:space="preserve">: </w:t>
      </w:r>
      <w:r w:rsidR="00B1070F" w:rsidRPr="008B0093">
        <w:rPr>
          <w:rFonts w:ascii="Bookman Old Style" w:hAnsi="Bookman Old Style"/>
          <w:szCs w:val="22"/>
        </w:rPr>
        <w:t>2.04.00.</w:t>
      </w:r>
      <w:r w:rsidR="00CB6857" w:rsidRPr="008B0093">
        <w:rPr>
          <w:rFonts w:ascii="Bookman Old Style" w:hAnsi="Bookman Old Style" w:cs="Arial-BoldMT"/>
          <w:bCs w:val="0"/>
          <w:szCs w:val="22"/>
        </w:rPr>
        <w:t>12.361.004.2.0030 TRANSPORTE ESCOLAR DO ENSINO FUNDAMENTAL</w:t>
      </w:r>
      <w:r w:rsidR="00B1070F" w:rsidRPr="008B0093">
        <w:rPr>
          <w:rFonts w:ascii="Bookman Old Style" w:hAnsi="Bookman Old Style" w:cs="Arial-BoldMT"/>
          <w:bCs w:val="0"/>
          <w:szCs w:val="22"/>
        </w:rPr>
        <w:t xml:space="preserve"> - </w:t>
      </w:r>
      <w:r w:rsidR="00CB6857" w:rsidRPr="008B0093">
        <w:rPr>
          <w:rFonts w:ascii="Bookman Old Style" w:eastAsia="ArialMT" w:hAnsi="Bookman Old Style" w:cs="ArialMT"/>
          <w:szCs w:val="22"/>
        </w:rPr>
        <w:t>3.3.90.3</w:t>
      </w:r>
      <w:r w:rsidR="00433ABC">
        <w:rPr>
          <w:rFonts w:ascii="Bookman Old Style" w:eastAsia="ArialMT" w:hAnsi="Bookman Old Style" w:cs="ArialMT"/>
          <w:szCs w:val="22"/>
        </w:rPr>
        <w:t>6</w:t>
      </w:r>
      <w:r w:rsidR="00CB6857" w:rsidRPr="008B0093">
        <w:rPr>
          <w:rFonts w:ascii="Bookman Old Style" w:eastAsia="ArialMT" w:hAnsi="Bookman Old Style" w:cs="ArialMT"/>
          <w:szCs w:val="22"/>
        </w:rPr>
        <w:t xml:space="preserve"> OUTROS SERVIÇOS DE TERCEIROS PESSOA </w:t>
      </w:r>
      <w:r w:rsidR="00433ABC">
        <w:rPr>
          <w:rFonts w:ascii="Bookman Old Style" w:eastAsia="ArialMT" w:hAnsi="Bookman Old Style" w:cs="ArialMT"/>
          <w:szCs w:val="22"/>
        </w:rPr>
        <w:t>FÍSICA</w:t>
      </w:r>
      <w:r w:rsidR="00B1070F" w:rsidRPr="008B0093">
        <w:rPr>
          <w:rFonts w:ascii="Bookman Old Style" w:eastAsia="ArialMT" w:hAnsi="Bookman Old Style" w:cs="ArialMT"/>
          <w:szCs w:val="22"/>
        </w:rPr>
        <w:t>.</w:t>
      </w:r>
    </w:p>
    <w:p w:rsidR="00124F22" w:rsidRPr="00397A21" w:rsidRDefault="00124F22"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b/>
          <w:color w:val="000000"/>
          <w:szCs w:val="22"/>
        </w:rPr>
      </w:pPr>
    </w:p>
    <w:p w:rsidR="00397A21" w:rsidRPr="00B1070F"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color w:val="000000"/>
          <w:szCs w:val="22"/>
        </w:rPr>
      </w:pPr>
      <w:r w:rsidRPr="00B1070F">
        <w:rPr>
          <w:rFonts w:ascii="Bookman Old Style" w:hAnsi="Bookman Old Style"/>
          <w:b/>
          <w:color w:val="000000"/>
          <w:szCs w:val="22"/>
        </w:rPr>
        <w:t>15 – DOS SERVIÇOS</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B1070F">
        <w:rPr>
          <w:rFonts w:ascii="Bookman Old Style" w:hAnsi="Bookman Old Style"/>
          <w:szCs w:val="22"/>
        </w:rPr>
        <w:t>15.1. Os serviços deverão ser prestados a contar da data de assinatura do respectivo</w:t>
      </w:r>
      <w:r w:rsidRPr="00397A21">
        <w:rPr>
          <w:rFonts w:ascii="Bookman Old Style" w:hAnsi="Bookman Old Style"/>
          <w:szCs w:val="22"/>
        </w:rPr>
        <w:t xml:space="preserve"> contrato, encerrando-se em 31/12/</w:t>
      </w:r>
      <w:r w:rsidR="00E50899">
        <w:rPr>
          <w:rFonts w:ascii="Bookman Old Style" w:hAnsi="Bookman Old Style"/>
          <w:szCs w:val="22"/>
        </w:rPr>
        <w:t>2020</w:t>
      </w:r>
      <w:r w:rsidRPr="00397A21">
        <w:rPr>
          <w:rFonts w:ascii="Bookman Old Style" w:hAnsi="Bookman Old Style"/>
          <w:szCs w:val="22"/>
        </w:rPr>
        <w:t xml:space="preserve">. </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F5776B">
        <w:rPr>
          <w:rFonts w:ascii="Bookman Old Style" w:hAnsi="Bookman Old Style"/>
          <w:b/>
          <w:szCs w:val="22"/>
          <w:u w:val="single"/>
        </w:rPr>
        <w:t>15.2. O contrato poderá ser rescindido a qualquer momento, quando da aquisição e/ou direcionamento de veículo próprio do município, desde que haja a comunicação formal ao licitante, com antecedência mínima de 30 (trinta) dias</w:t>
      </w:r>
      <w:r w:rsidRPr="00397A21">
        <w:rPr>
          <w:rFonts w:ascii="Bookman Old Style" w:hAnsi="Bookman Old Style"/>
          <w:szCs w:val="22"/>
        </w:rPr>
        <w:t>.</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397A21">
        <w:rPr>
          <w:rFonts w:ascii="Bookman Old Style" w:hAnsi="Bookman Old Style"/>
          <w:szCs w:val="22"/>
        </w:rPr>
        <w:t>15.3. Havendo interesse entre as partes, o contrato poderá ser prorrogado com fulcro no art. 57, inciso II da Lei Federal 8.666/93, mediante a celebração de Termo Aditivo.</w:t>
      </w:r>
    </w:p>
    <w:p w:rsidR="00397A21" w:rsidRPr="00397A21" w:rsidRDefault="00397A21" w:rsidP="00397A21">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Cs w:val="22"/>
        </w:rPr>
      </w:pPr>
      <w:r w:rsidRPr="00397A21">
        <w:rPr>
          <w:rFonts w:ascii="Bookman Old Style" w:hAnsi="Bookman Old Style"/>
          <w:szCs w:val="22"/>
        </w:rPr>
        <w:t>15.4. Os serviços deverão ser prestados de acordo com o calendário escolar, sob o acompanhamento da Secretaria Municipal de Educação.</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15.6. O contratado poderá submeter os serviços, veículos, condutores, percursos à mais ampla fiscalização por parte da Prefeitura, através d</w:t>
      </w:r>
      <w:r w:rsidR="00C0422E">
        <w:rPr>
          <w:rFonts w:ascii="Bookman Old Style" w:hAnsi="Bookman Old Style"/>
          <w:b w:val="0"/>
          <w:sz w:val="22"/>
          <w:szCs w:val="22"/>
          <w:u w:val="none"/>
        </w:rPr>
        <w:t>a Secretaria Municipal de Educação</w:t>
      </w:r>
      <w:r w:rsidRPr="00B1070F">
        <w:rPr>
          <w:rFonts w:ascii="Bookman Old Style" w:hAnsi="Bookman Old Style"/>
          <w:b w:val="0"/>
          <w:sz w:val="22"/>
          <w:szCs w:val="22"/>
          <w:u w:val="none"/>
        </w:rPr>
        <w:t xml:space="preserve">, prestando esclarecimento solicitado, atendendo as reclamações formuladas, inclusive medir </w:t>
      </w:r>
      <w:r w:rsidRPr="00B1070F">
        <w:rPr>
          <w:rFonts w:ascii="Bookman Old Style" w:hAnsi="Bookman Old Style"/>
          <w:b w:val="0"/>
          <w:sz w:val="22"/>
          <w:szCs w:val="22"/>
          <w:u w:val="none"/>
        </w:rPr>
        <w:lastRenderedPageBreak/>
        <w:t>percursos, vistoriar as condições dos veículos</w:t>
      </w:r>
      <w:r w:rsidR="00C0422E">
        <w:rPr>
          <w:rFonts w:ascii="Bookman Old Style" w:hAnsi="Bookman Old Style"/>
          <w:b w:val="0"/>
          <w:sz w:val="22"/>
          <w:szCs w:val="22"/>
          <w:u w:val="none"/>
        </w:rPr>
        <w:t>, situação dos condutores,</w:t>
      </w:r>
      <w:r w:rsidRPr="00B1070F">
        <w:rPr>
          <w:rFonts w:ascii="Bookman Old Style" w:hAnsi="Bookman Old Style"/>
          <w:b w:val="0"/>
          <w:sz w:val="22"/>
          <w:szCs w:val="22"/>
          <w:u w:val="none"/>
        </w:rPr>
        <w:t xml:space="preserve"> dentre outras ações pertinentes ao objeto. Caso seja atestada qualquer irregularidade </w:t>
      </w:r>
      <w:r w:rsidR="00C0422E">
        <w:rPr>
          <w:rFonts w:ascii="Bookman Old Style" w:hAnsi="Bookman Old Style"/>
          <w:b w:val="0"/>
          <w:sz w:val="22"/>
          <w:szCs w:val="22"/>
          <w:u w:val="none"/>
        </w:rPr>
        <w:t>na prestação dos serviços</w:t>
      </w:r>
      <w:r w:rsidRPr="00B1070F">
        <w:rPr>
          <w:rFonts w:ascii="Bookman Old Style" w:hAnsi="Bookman Old Style"/>
          <w:b w:val="0"/>
          <w:sz w:val="22"/>
          <w:szCs w:val="22"/>
          <w:u w:val="none"/>
        </w:rPr>
        <w:t xml:space="preserve">, a </w:t>
      </w:r>
      <w:r w:rsidR="00433ABC">
        <w:rPr>
          <w:rFonts w:ascii="Bookman Old Style" w:hAnsi="Bookman Old Style"/>
          <w:b w:val="0"/>
          <w:sz w:val="22"/>
          <w:szCs w:val="22"/>
          <w:u w:val="none"/>
        </w:rPr>
        <w:t>licitante s</w:t>
      </w:r>
      <w:r w:rsidRPr="00B1070F">
        <w:rPr>
          <w:rFonts w:ascii="Bookman Old Style" w:hAnsi="Bookman Old Style"/>
          <w:b w:val="0"/>
          <w:sz w:val="22"/>
          <w:szCs w:val="22"/>
          <w:u w:val="none"/>
        </w:rPr>
        <w:t>erá convocada para prestar esclarecimentos e/ou adequações de forma que não provoque prejuízos ao contratante ou a terceiros.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 xml:space="preserve">15.5. A licitante vencedora ficará obrigada a </w:t>
      </w:r>
      <w:r w:rsidR="00C0422E">
        <w:rPr>
          <w:rFonts w:ascii="Bookman Old Style" w:hAnsi="Bookman Old Style"/>
          <w:b w:val="0"/>
          <w:sz w:val="22"/>
          <w:szCs w:val="22"/>
          <w:u w:val="none"/>
        </w:rPr>
        <w:t xml:space="preserve">manutenir, </w:t>
      </w:r>
      <w:r w:rsidRPr="00B1070F">
        <w:rPr>
          <w:rFonts w:ascii="Bookman Old Style" w:hAnsi="Bookman Old Style"/>
          <w:b w:val="0"/>
          <w:sz w:val="22"/>
          <w:szCs w:val="22"/>
          <w:u w:val="none"/>
        </w:rPr>
        <w:t xml:space="preserve">trocar, incluir e/ou substituir às suas expensas o veículo e/ou condutor que vier a ser recusado pelo município, a qual terá o prazo máximo de </w:t>
      </w:r>
      <w:r w:rsidR="00C0422E">
        <w:rPr>
          <w:rFonts w:ascii="Bookman Old Style" w:hAnsi="Bookman Old Style"/>
          <w:b w:val="0"/>
          <w:sz w:val="22"/>
          <w:szCs w:val="22"/>
          <w:u w:val="none"/>
        </w:rPr>
        <w:t>24</w:t>
      </w:r>
      <w:r w:rsidRPr="00B1070F">
        <w:rPr>
          <w:rFonts w:ascii="Bookman Old Style" w:hAnsi="Bookman Old Style"/>
          <w:b w:val="0"/>
          <w:sz w:val="22"/>
          <w:szCs w:val="22"/>
          <w:u w:val="none"/>
        </w:rPr>
        <w:t xml:space="preserve"> (</w:t>
      </w:r>
      <w:r w:rsidR="00C0422E">
        <w:rPr>
          <w:rFonts w:ascii="Bookman Old Style" w:hAnsi="Bookman Old Style"/>
          <w:b w:val="0"/>
          <w:sz w:val="22"/>
          <w:szCs w:val="22"/>
          <w:u w:val="none"/>
        </w:rPr>
        <w:t>vinte e quatro</w:t>
      </w:r>
      <w:r w:rsidRPr="00B1070F">
        <w:rPr>
          <w:rFonts w:ascii="Bookman Old Style" w:hAnsi="Bookman Old Style"/>
          <w:b w:val="0"/>
          <w:sz w:val="22"/>
          <w:szCs w:val="22"/>
          <w:u w:val="none"/>
        </w:rPr>
        <w:t>) horas para fazê-lo.</w:t>
      </w:r>
    </w:p>
    <w:p w:rsidR="00397A21" w:rsidRPr="00397A21" w:rsidRDefault="00397A21" w:rsidP="00397A21">
      <w:pPr>
        <w:spacing w:line="288" w:lineRule="auto"/>
        <w:jc w:val="center"/>
        <w:rPr>
          <w:rFonts w:ascii="Bookman Old Style" w:hAnsi="Bookman Old Style"/>
          <w:b/>
          <w:sz w:val="22"/>
          <w:szCs w:val="22"/>
        </w:rPr>
      </w:pPr>
    </w:p>
    <w:p w:rsidR="00397A21" w:rsidRPr="00397A21" w:rsidRDefault="00397A21" w:rsidP="00397A21">
      <w:pPr>
        <w:spacing w:line="288" w:lineRule="auto"/>
        <w:jc w:val="center"/>
        <w:rPr>
          <w:rFonts w:ascii="Bookman Old Style" w:hAnsi="Bookman Old Style"/>
          <w:sz w:val="22"/>
          <w:szCs w:val="22"/>
        </w:rPr>
      </w:pPr>
      <w:r w:rsidRPr="00397A21">
        <w:rPr>
          <w:rFonts w:ascii="Bookman Old Style" w:hAnsi="Bookman Old Style"/>
          <w:b/>
          <w:sz w:val="22"/>
          <w:szCs w:val="22"/>
        </w:rPr>
        <w:t>16 – DAS DISPOSIÇOES GERAIS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16.1. Este Edital deverá ser lido e interpretado na íntegra sendo considerado totalmente aceito após apresentação da documentação e da proposta comercial, momento que não serão aceitos alegações de desconhecimento ou discordância de seus termos.</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16.2. Os proponentes interessados tanto nas “propostas comerciais” como dos “documentos de habilitação” poderão a qualquer tempo, solicitar junto ao Pregoeiro, vista dos autos do processo.</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397A21" w:rsidRPr="00B1070F" w:rsidRDefault="00397A21" w:rsidP="00397A21">
      <w:pPr>
        <w:numPr>
          <w:ilvl w:val="12"/>
          <w:numId w:val="0"/>
        </w:numPr>
        <w:spacing w:line="288" w:lineRule="auto"/>
        <w:ind w:left="14"/>
        <w:jc w:val="both"/>
        <w:rPr>
          <w:rFonts w:ascii="Bookman Old Style" w:hAnsi="Bookman Old Style"/>
          <w:sz w:val="22"/>
          <w:szCs w:val="22"/>
        </w:rPr>
      </w:pPr>
      <w:r w:rsidRPr="00B1070F">
        <w:rPr>
          <w:rFonts w:ascii="Bookman Old Style" w:hAnsi="Bookman Old Style"/>
          <w:sz w:val="22"/>
          <w:szCs w:val="22"/>
        </w:rPr>
        <w:t>16.4. É vedado ao licitante retirar sua proposta ou parte dela após a abertura da sessão do pregão.</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16.5. O objeto da presente licitação poderá sofrer acréscimos ou supressões conforme previsto no §1º do artigo 65 da Lei Federal 8.666/93.</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 xml:space="preserve">16.6. É vedado à contratada subcontratar total ou parcialmente o fornecimento do objeto deste pregão, exceto se previamente autorizado pela Prefeitura Municipal de </w:t>
      </w:r>
      <w:r w:rsidR="00B1070F">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16.7. A presente licitação somente poderá ser revogada ou anulada, conforme previsto na legislação pertinente.</w:t>
      </w:r>
    </w:p>
    <w:p w:rsidR="00397A21" w:rsidRPr="00397A21" w:rsidRDefault="00397A21" w:rsidP="00397A21">
      <w:pPr>
        <w:numPr>
          <w:ilvl w:val="12"/>
          <w:numId w:val="0"/>
        </w:numPr>
        <w:spacing w:line="288" w:lineRule="auto"/>
        <w:ind w:left="14"/>
        <w:jc w:val="both"/>
        <w:rPr>
          <w:rFonts w:ascii="Bookman Old Style" w:hAnsi="Bookman Old Style"/>
          <w:sz w:val="22"/>
          <w:szCs w:val="22"/>
        </w:rPr>
      </w:pPr>
      <w:r w:rsidRPr="00397A21">
        <w:rPr>
          <w:rFonts w:ascii="Bookman Old Style" w:hAnsi="Bookman Old Style"/>
          <w:sz w:val="22"/>
          <w:szCs w:val="22"/>
        </w:rPr>
        <w:t>16.8. 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397A21" w:rsidRPr="00B1070F" w:rsidRDefault="00397A21" w:rsidP="00397A21">
      <w:pPr>
        <w:pStyle w:val="Ttulo"/>
        <w:spacing w:line="288" w:lineRule="auto"/>
        <w:jc w:val="both"/>
        <w:rPr>
          <w:rFonts w:ascii="Bookman Old Style" w:hAnsi="Bookman Old Style"/>
          <w:b w:val="0"/>
          <w:sz w:val="22"/>
          <w:szCs w:val="22"/>
          <w:u w:val="none"/>
        </w:rPr>
      </w:pPr>
      <w:r w:rsidRPr="00B1070F">
        <w:rPr>
          <w:rFonts w:ascii="Bookman Old Style" w:hAnsi="Bookman Old Style"/>
          <w:b w:val="0"/>
          <w:sz w:val="22"/>
          <w:szCs w:val="22"/>
          <w:u w:val="none"/>
        </w:rPr>
        <w:t xml:space="preserve">16.9. Informações complementares que visam obter maiores esclarecimentos sobre a presente licitação serão prestadas pelo Pregoeiro, através do E-mail: </w:t>
      </w:r>
      <w:hyperlink r:id="rId8" w:history="1">
        <w:r w:rsidR="00017A2D" w:rsidRPr="00AC236A">
          <w:rPr>
            <w:rStyle w:val="Hyperlink"/>
            <w:rFonts w:ascii="Bookman Old Style" w:hAnsi="Bookman Old Style"/>
            <w:b w:val="0"/>
            <w:sz w:val="22"/>
            <w:szCs w:val="22"/>
          </w:rPr>
          <w:t>licitacaopmrl@yahoo.com.br</w:t>
        </w:r>
      </w:hyperlink>
      <w:r w:rsidRPr="00B1070F">
        <w:rPr>
          <w:rFonts w:ascii="Bookman Old Style" w:hAnsi="Bookman Old Style"/>
          <w:b w:val="0"/>
          <w:sz w:val="22"/>
          <w:szCs w:val="22"/>
          <w:u w:val="none"/>
        </w:rPr>
        <w:t xml:space="preserve">, pelo telefax (32) </w:t>
      </w:r>
      <w:r w:rsidR="00B1070F">
        <w:rPr>
          <w:rFonts w:ascii="Bookman Old Style" w:hAnsi="Bookman Old Style"/>
          <w:b w:val="0"/>
          <w:sz w:val="22"/>
          <w:szCs w:val="22"/>
          <w:u w:val="none"/>
        </w:rPr>
        <w:t>3723-1263</w:t>
      </w:r>
      <w:r w:rsidRPr="00B1070F">
        <w:rPr>
          <w:rFonts w:ascii="Bookman Old Style" w:hAnsi="Bookman Old Style"/>
          <w:b w:val="0"/>
          <w:sz w:val="22"/>
          <w:szCs w:val="22"/>
          <w:u w:val="none"/>
        </w:rPr>
        <w:t>, ou no endereço</w:t>
      </w:r>
      <w:r w:rsidR="00B1070F">
        <w:rPr>
          <w:rFonts w:ascii="Bookman Old Style" w:hAnsi="Bookman Old Style"/>
          <w:b w:val="0"/>
          <w:sz w:val="22"/>
          <w:szCs w:val="22"/>
          <w:u w:val="none"/>
        </w:rPr>
        <w:t xml:space="preserve"> Praça Nossa Senhora de Fátima, nº 232, </w:t>
      </w:r>
      <w:r w:rsidRPr="00B1070F">
        <w:rPr>
          <w:rFonts w:ascii="Bookman Old Style" w:hAnsi="Bookman Old Style"/>
          <w:b w:val="0"/>
          <w:sz w:val="22"/>
          <w:szCs w:val="22"/>
          <w:u w:val="none"/>
        </w:rPr>
        <w:t xml:space="preserve">Centro, </w:t>
      </w:r>
      <w:r w:rsidR="00B1070F">
        <w:rPr>
          <w:rFonts w:ascii="Bookman Old Style" w:hAnsi="Bookman Old Style"/>
          <w:b w:val="0"/>
          <w:sz w:val="22"/>
          <w:szCs w:val="22"/>
          <w:u w:val="none"/>
        </w:rPr>
        <w:t>Rosário da Limeira/</w:t>
      </w:r>
      <w:r w:rsidRPr="00B1070F">
        <w:rPr>
          <w:rFonts w:ascii="Bookman Old Style" w:hAnsi="Bookman Old Style"/>
          <w:b w:val="0"/>
          <w:sz w:val="22"/>
          <w:szCs w:val="22"/>
          <w:u w:val="none"/>
        </w:rPr>
        <w:t xml:space="preserve">MG. </w:t>
      </w:r>
    </w:p>
    <w:p w:rsidR="006325D7" w:rsidRPr="00397A21" w:rsidRDefault="006325D7" w:rsidP="00AE6D15">
      <w:pPr>
        <w:numPr>
          <w:ilvl w:val="12"/>
          <w:numId w:val="0"/>
        </w:numPr>
        <w:spacing w:line="360" w:lineRule="auto"/>
        <w:ind w:left="14"/>
        <w:jc w:val="right"/>
        <w:rPr>
          <w:rFonts w:ascii="Bookman Old Style" w:hAnsi="Bookman Old Style"/>
          <w:sz w:val="22"/>
          <w:szCs w:val="22"/>
        </w:rPr>
      </w:pPr>
      <w:r w:rsidRPr="00397A21">
        <w:rPr>
          <w:rFonts w:ascii="Bookman Old Style" w:hAnsi="Bookman Old Style"/>
          <w:sz w:val="22"/>
          <w:szCs w:val="22"/>
        </w:rPr>
        <w:t xml:space="preserve">Prefeitura Municipal de </w:t>
      </w:r>
      <w:r w:rsidR="00187610" w:rsidRPr="00397A21">
        <w:rPr>
          <w:rFonts w:ascii="Bookman Old Style" w:hAnsi="Bookman Old Style"/>
          <w:sz w:val="22"/>
          <w:szCs w:val="22"/>
        </w:rPr>
        <w:t>Rosário da Limeira</w:t>
      </w:r>
      <w:r w:rsidRPr="00397A21">
        <w:rPr>
          <w:rFonts w:ascii="Bookman Old Style" w:hAnsi="Bookman Old Style"/>
          <w:sz w:val="22"/>
          <w:szCs w:val="22"/>
        </w:rPr>
        <w:t xml:space="preserve"> (MG), </w:t>
      </w:r>
      <w:r w:rsidR="00433ABC">
        <w:rPr>
          <w:rFonts w:ascii="Bookman Old Style" w:hAnsi="Bookman Old Style"/>
          <w:sz w:val="22"/>
          <w:szCs w:val="22"/>
        </w:rPr>
        <w:t>03</w:t>
      </w:r>
      <w:r w:rsidR="00C0422E">
        <w:rPr>
          <w:rFonts w:ascii="Bookman Old Style" w:hAnsi="Bookman Old Style"/>
          <w:sz w:val="22"/>
          <w:szCs w:val="22"/>
        </w:rPr>
        <w:t xml:space="preserve"> de </w:t>
      </w:r>
      <w:r w:rsidR="00433ABC">
        <w:rPr>
          <w:rFonts w:ascii="Bookman Old Style" w:hAnsi="Bookman Old Style"/>
          <w:sz w:val="22"/>
          <w:szCs w:val="22"/>
        </w:rPr>
        <w:t xml:space="preserve">fevereiro de </w:t>
      </w:r>
      <w:r w:rsidR="00C0422E">
        <w:rPr>
          <w:rFonts w:ascii="Bookman Old Style" w:hAnsi="Bookman Old Style"/>
          <w:sz w:val="22"/>
          <w:szCs w:val="22"/>
        </w:rPr>
        <w:t>2020</w:t>
      </w:r>
      <w:r w:rsidRPr="00397A21">
        <w:rPr>
          <w:rFonts w:ascii="Bookman Old Style" w:hAnsi="Bookman Old Style"/>
          <w:sz w:val="22"/>
          <w:szCs w:val="22"/>
        </w:rPr>
        <w:t>.</w:t>
      </w:r>
    </w:p>
    <w:p w:rsidR="00B612C8" w:rsidRPr="00397A21" w:rsidRDefault="00B612C8" w:rsidP="001C51FA">
      <w:pPr>
        <w:numPr>
          <w:ilvl w:val="12"/>
          <w:numId w:val="0"/>
        </w:numPr>
        <w:spacing w:line="360" w:lineRule="auto"/>
        <w:rPr>
          <w:rFonts w:ascii="Bookman Old Style" w:hAnsi="Bookman Old Style"/>
          <w:sz w:val="22"/>
          <w:szCs w:val="22"/>
        </w:rPr>
      </w:pPr>
    </w:p>
    <w:p w:rsidR="006325D7" w:rsidRPr="00397A21" w:rsidRDefault="00C0422E" w:rsidP="00B612C8">
      <w:pPr>
        <w:numPr>
          <w:ilvl w:val="12"/>
          <w:numId w:val="0"/>
        </w:numPr>
        <w:ind w:left="11"/>
        <w:jc w:val="center"/>
        <w:rPr>
          <w:rFonts w:ascii="Bookman Old Style" w:hAnsi="Bookman Old Style"/>
          <w:b/>
          <w:bCs/>
          <w:sz w:val="22"/>
          <w:szCs w:val="22"/>
        </w:rPr>
      </w:pPr>
      <w:r>
        <w:rPr>
          <w:rFonts w:ascii="Bookman Old Style" w:hAnsi="Bookman Old Style"/>
          <w:b/>
          <w:bCs/>
          <w:sz w:val="22"/>
          <w:szCs w:val="22"/>
        </w:rPr>
        <w:t>VICNETE CLÉSIO DA SILVA</w:t>
      </w:r>
    </w:p>
    <w:p w:rsidR="00AE6D15" w:rsidRPr="00397A21" w:rsidRDefault="00AE6D15" w:rsidP="00B612C8">
      <w:pPr>
        <w:numPr>
          <w:ilvl w:val="12"/>
          <w:numId w:val="0"/>
        </w:numPr>
        <w:ind w:left="11"/>
        <w:jc w:val="center"/>
        <w:rPr>
          <w:rFonts w:ascii="Bookman Old Style" w:hAnsi="Bookman Old Style"/>
          <w:sz w:val="22"/>
          <w:szCs w:val="22"/>
        </w:rPr>
      </w:pPr>
      <w:r w:rsidRPr="00397A21">
        <w:rPr>
          <w:rFonts w:ascii="Bookman Old Style" w:hAnsi="Bookman Old Style"/>
          <w:sz w:val="22"/>
          <w:szCs w:val="22"/>
        </w:rPr>
        <w:t>PREGOEIRO OFICIAL</w:t>
      </w:r>
    </w:p>
    <w:p w:rsidR="006325D7" w:rsidRPr="00397A21" w:rsidRDefault="006325D7" w:rsidP="00B612C8">
      <w:pPr>
        <w:numPr>
          <w:ilvl w:val="12"/>
          <w:numId w:val="0"/>
        </w:numPr>
        <w:ind w:left="11"/>
        <w:jc w:val="center"/>
        <w:rPr>
          <w:rFonts w:ascii="Bookman Old Style" w:hAnsi="Bookman Old Style"/>
          <w:sz w:val="22"/>
          <w:szCs w:val="22"/>
        </w:rPr>
      </w:pPr>
      <w:r w:rsidRPr="00397A21">
        <w:rPr>
          <w:rFonts w:ascii="Bookman Old Style" w:hAnsi="Bookman Old Style"/>
          <w:sz w:val="22"/>
          <w:szCs w:val="22"/>
        </w:rPr>
        <w:t xml:space="preserve"> PREFEITURA MUNICIPAL DE </w:t>
      </w:r>
      <w:r w:rsidR="00187610" w:rsidRPr="00397A21">
        <w:rPr>
          <w:rFonts w:ascii="Bookman Old Style" w:hAnsi="Bookman Old Style"/>
          <w:sz w:val="22"/>
          <w:szCs w:val="22"/>
        </w:rPr>
        <w:t>ROSÁRIO DA LIMEIRA</w:t>
      </w:r>
    </w:p>
    <w:p w:rsidR="00B1070F" w:rsidRPr="00B1070F" w:rsidRDefault="00B1070F" w:rsidP="00B1070F">
      <w:pPr>
        <w:pStyle w:val="Ttulo"/>
        <w:spacing w:line="288" w:lineRule="auto"/>
        <w:rPr>
          <w:rFonts w:ascii="Bookman Old Style" w:hAnsi="Bookman Old Style"/>
          <w:sz w:val="24"/>
        </w:rPr>
      </w:pPr>
      <w:bookmarkStart w:id="1" w:name="_Toc9942398"/>
      <w:bookmarkStart w:id="2" w:name="_Toc33247834"/>
      <w:bookmarkStart w:id="3" w:name="_Toc33247913"/>
      <w:bookmarkStart w:id="4" w:name="_Toc6975577"/>
      <w:bookmarkStart w:id="5" w:name="_Toc6978306"/>
      <w:bookmarkStart w:id="6" w:name="_Toc6979194"/>
      <w:bookmarkStart w:id="7" w:name="_Toc11230061"/>
      <w:bookmarkStart w:id="8" w:name="_Toc11481230"/>
      <w:bookmarkStart w:id="9" w:name="_Toc11742854"/>
      <w:bookmarkStart w:id="10" w:name="_Toc13969055"/>
      <w:bookmarkStart w:id="11" w:name="_Toc493996337"/>
      <w:bookmarkStart w:id="12" w:name="_Toc4294546"/>
      <w:bookmarkStart w:id="13" w:name="_Toc6909935"/>
      <w:r w:rsidRPr="00B1070F">
        <w:rPr>
          <w:rFonts w:ascii="Bookman Old Style" w:hAnsi="Bookman Old Style"/>
          <w:sz w:val="24"/>
        </w:rPr>
        <w:lastRenderedPageBreak/>
        <w:t xml:space="preserve">EDITAL Nº </w:t>
      </w:r>
      <w:r w:rsidR="0069401C">
        <w:rPr>
          <w:rFonts w:ascii="Bookman Old Style" w:hAnsi="Bookman Old Style"/>
          <w:sz w:val="24"/>
        </w:rPr>
        <w:t>006/2020</w:t>
      </w:r>
    </w:p>
    <w:p w:rsidR="00B1070F" w:rsidRPr="00B1070F" w:rsidRDefault="00B1070F" w:rsidP="00B1070F">
      <w:pPr>
        <w:pStyle w:val="Ttulo"/>
        <w:spacing w:line="288" w:lineRule="auto"/>
        <w:rPr>
          <w:rFonts w:ascii="Bookman Old Style" w:hAnsi="Bookman Old Style"/>
          <w:sz w:val="24"/>
        </w:rPr>
      </w:pPr>
      <w:r w:rsidRPr="00B1070F">
        <w:rPr>
          <w:rFonts w:ascii="Bookman Old Style" w:hAnsi="Bookman Old Style"/>
          <w:sz w:val="24"/>
        </w:rPr>
        <w:t xml:space="preserve">PROCESSO LICITATÓRIO N. </w:t>
      </w:r>
      <w:r w:rsidR="0069401C">
        <w:rPr>
          <w:rFonts w:ascii="Bookman Old Style" w:hAnsi="Bookman Old Style"/>
          <w:sz w:val="24"/>
        </w:rPr>
        <w:t>009/2020</w:t>
      </w:r>
    </w:p>
    <w:p w:rsidR="00B1070F" w:rsidRPr="00B1070F" w:rsidRDefault="00B1070F" w:rsidP="00B1070F">
      <w:pPr>
        <w:pStyle w:val="Ttulo"/>
        <w:spacing w:line="288" w:lineRule="auto"/>
        <w:rPr>
          <w:rFonts w:ascii="Bookman Old Style" w:hAnsi="Bookman Old Style"/>
          <w:sz w:val="24"/>
        </w:rPr>
      </w:pPr>
      <w:r w:rsidRPr="00B1070F">
        <w:rPr>
          <w:rFonts w:ascii="Bookman Old Style" w:hAnsi="Bookman Old Style"/>
          <w:sz w:val="24"/>
        </w:rPr>
        <w:t xml:space="preserve">PREGÃO PRESENCIAL Nº </w:t>
      </w:r>
      <w:r w:rsidR="0069401C">
        <w:rPr>
          <w:rFonts w:ascii="Bookman Old Style" w:hAnsi="Bookman Old Style"/>
          <w:sz w:val="24"/>
        </w:rPr>
        <w:t>006/2020</w:t>
      </w:r>
    </w:p>
    <w:p w:rsidR="00B1070F" w:rsidRPr="00B1070F" w:rsidRDefault="00B1070F" w:rsidP="00B1070F">
      <w:pPr>
        <w:jc w:val="center"/>
        <w:rPr>
          <w:rFonts w:ascii="Bookman Old Style" w:hAnsi="Bookman Old Style" w:cs="Arial"/>
          <w:b/>
          <w:sz w:val="22"/>
          <w:szCs w:val="22"/>
          <w:u w:val="single"/>
        </w:rPr>
      </w:pPr>
    </w:p>
    <w:p w:rsidR="00B1070F" w:rsidRPr="00B1070F" w:rsidRDefault="00B1070F" w:rsidP="00B1070F">
      <w:pPr>
        <w:jc w:val="center"/>
        <w:rPr>
          <w:rFonts w:ascii="Bookman Old Style" w:hAnsi="Bookman Old Style" w:cs="Arial"/>
          <w:b/>
          <w:sz w:val="22"/>
          <w:szCs w:val="22"/>
          <w:u w:val="single"/>
        </w:rPr>
      </w:pPr>
    </w:p>
    <w:p w:rsidR="00B1070F" w:rsidRPr="00B1070F" w:rsidRDefault="00B1070F" w:rsidP="00B1070F">
      <w:pPr>
        <w:pStyle w:val="Ttulo1"/>
        <w:ind w:left="-426"/>
        <w:rPr>
          <w:rFonts w:ascii="Bookman Old Style" w:hAnsi="Bookman Old Style"/>
          <w:szCs w:val="22"/>
        </w:rPr>
      </w:pPr>
      <w:r w:rsidRPr="00B1070F">
        <w:rPr>
          <w:rFonts w:ascii="Bookman Old Style" w:hAnsi="Bookman Old Style"/>
          <w:szCs w:val="22"/>
        </w:rPr>
        <w:t>ANEXO I – ESPECIFICAÇÃO DO OBJETO</w:t>
      </w:r>
    </w:p>
    <w:p w:rsidR="00B1070F" w:rsidRPr="00B1070F" w:rsidRDefault="00B1070F" w:rsidP="00B1070F">
      <w:pPr>
        <w:autoSpaceDE w:val="0"/>
        <w:autoSpaceDN w:val="0"/>
        <w:adjustRightInd w:val="0"/>
        <w:jc w:val="center"/>
        <w:rPr>
          <w:rFonts w:ascii="Bookman Old Style" w:hAnsi="Bookman Old Style" w:cs="Arial"/>
          <w:b/>
          <w:bCs/>
          <w:color w:val="000000"/>
          <w:sz w:val="22"/>
          <w:szCs w:val="22"/>
        </w:rPr>
      </w:pPr>
    </w:p>
    <w:p w:rsidR="00063BAE" w:rsidRPr="00063BAE" w:rsidRDefault="00B1070F" w:rsidP="00063BAE">
      <w:pPr>
        <w:spacing w:line="360" w:lineRule="auto"/>
        <w:jc w:val="both"/>
        <w:rPr>
          <w:rFonts w:ascii="Bookman Old Style" w:hAnsi="Bookman Old Style"/>
          <w:sz w:val="22"/>
          <w:szCs w:val="22"/>
        </w:rPr>
      </w:pPr>
      <w:r w:rsidRPr="00063BAE">
        <w:rPr>
          <w:rFonts w:ascii="Bookman Old Style" w:hAnsi="Bookman Old Style" w:cs="Arial"/>
          <w:b/>
          <w:bCs/>
          <w:color w:val="000000"/>
          <w:sz w:val="22"/>
          <w:szCs w:val="22"/>
        </w:rPr>
        <w:t xml:space="preserve">OBJETO </w:t>
      </w:r>
      <w:r w:rsidRPr="00063BAE">
        <w:rPr>
          <w:rFonts w:ascii="Bookman Old Style" w:hAnsi="Bookman Old Style" w:cs="Arial"/>
          <w:color w:val="000000"/>
          <w:sz w:val="22"/>
          <w:szCs w:val="22"/>
        </w:rPr>
        <w:t xml:space="preserve">– </w:t>
      </w:r>
      <w:r w:rsidR="00063BAE" w:rsidRPr="00063BAE">
        <w:rPr>
          <w:rFonts w:ascii="Bookman Old Style" w:hAnsi="Bookman Old Style"/>
          <w:sz w:val="22"/>
          <w:szCs w:val="22"/>
        </w:rPr>
        <w:t xml:space="preserve">O objeto da presente licitação é a </w:t>
      </w:r>
      <w:r w:rsidR="00063BAE" w:rsidRPr="00063BAE">
        <w:rPr>
          <w:rFonts w:ascii="Bookman Old Style" w:hAnsi="Bookman Old Style"/>
          <w:sz w:val="23"/>
          <w:szCs w:val="23"/>
        </w:rPr>
        <w:t>contratação de pessoa física para prestação de serviços de transporte escolar de linhas secundárias existentes na zona rural, para o ano letivo 2020.</w:t>
      </w:r>
      <w:r w:rsidR="00063BAE" w:rsidRPr="00063BAE">
        <w:rPr>
          <w:rFonts w:ascii="Bookman Old Style" w:hAnsi="Bookman Old Style"/>
          <w:sz w:val="22"/>
          <w:szCs w:val="22"/>
        </w:rPr>
        <w:t xml:space="preserve"> Tudo consoante Termo de Referência, Edital e seus anexos.</w:t>
      </w:r>
    </w:p>
    <w:p w:rsidR="00B1070F" w:rsidRPr="00B1070F" w:rsidRDefault="00B1070F" w:rsidP="00B1070F">
      <w:pPr>
        <w:ind w:firstLine="1701"/>
        <w:jc w:val="both"/>
        <w:rPr>
          <w:rFonts w:ascii="Bookman Old Style" w:hAnsi="Bookman Old Style" w:cs="Arial"/>
        </w:rPr>
      </w:pPr>
    </w:p>
    <w:tbl>
      <w:tblPr>
        <w:tblW w:w="11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616"/>
        <w:gridCol w:w="880"/>
        <w:gridCol w:w="757"/>
        <w:gridCol w:w="1460"/>
        <w:gridCol w:w="1044"/>
        <w:gridCol w:w="1038"/>
        <w:gridCol w:w="963"/>
        <w:gridCol w:w="1281"/>
        <w:gridCol w:w="872"/>
      </w:tblGrid>
      <w:tr w:rsidR="004415A0" w:rsidRPr="004415A0" w:rsidTr="00F875A1">
        <w:trPr>
          <w:trHeight w:val="279"/>
          <w:jc w:val="center"/>
        </w:trPr>
        <w:tc>
          <w:tcPr>
            <w:tcW w:w="11402" w:type="dxa"/>
            <w:gridSpan w:val="10"/>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 xml:space="preserve">                                                                                                                                                                                                                PREÇO DE REFERÊNCIA          </w:t>
            </w:r>
          </w:p>
        </w:tc>
      </w:tr>
      <w:tr w:rsidR="002F7F25" w:rsidRPr="004415A0" w:rsidTr="00473974">
        <w:trPr>
          <w:trHeight w:val="712"/>
          <w:jc w:val="center"/>
        </w:trPr>
        <w:tc>
          <w:tcPr>
            <w:tcW w:w="491"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LINHA</w:t>
            </w:r>
          </w:p>
        </w:tc>
        <w:tc>
          <w:tcPr>
            <w:tcW w:w="2616"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DESCRIÇÃO DO PERCURSO</w:t>
            </w:r>
          </w:p>
        </w:tc>
        <w:tc>
          <w:tcPr>
            <w:tcW w:w="880"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TURNO</w:t>
            </w:r>
          </w:p>
        </w:tc>
        <w:tc>
          <w:tcPr>
            <w:tcW w:w="757"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KM DIÁRIO</w:t>
            </w:r>
          </w:p>
        </w:tc>
        <w:tc>
          <w:tcPr>
            <w:tcW w:w="1460"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TIPO DE VEÍCULO E CAPACIDADE</w:t>
            </w:r>
          </w:p>
        </w:tc>
        <w:tc>
          <w:tcPr>
            <w:tcW w:w="1044"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QUANT. DE DIAS LETIVOS 2020</w:t>
            </w:r>
          </w:p>
        </w:tc>
        <w:tc>
          <w:tcPr>
            <w:tcW w:w="1038"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UNIT. POR KM</w:t>
            </w:r>
          </w:p>
        </w:tc>
        <w:tc>
          <w:tcPr>
            <w:tcW w:w="963"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REFERÊNCIA DE PREÇO POR LINHA</w:t>
            </w:r>
          </w:p>
        </w:tc>
        <w:tc>
          <w:tcPr>
            <w:tcW w:w="1281" w:type="dxa"/>
            <w:shd w:val="clear" w:color="auto" w:fill="auto"/>
            <w:vAlign w:val="center"/>
            <w:hideMark/>
          </w:tcPr>
          <w:p w:rsidR="004415A0" w:rsidRPr="004415A0" w:rsidRDefault="004415A0" w:rsidP="00473974">
            <w:pPr>
              <w:jc w:val="center"/>
              <w:rPr>
                <w:rFonts w:ascii="Arial Narrow" w:hAnsi="Arial Narrow"/>
                <w:b/>
                <w:bCs/>
                <w:color w:val="000000"/>
                <w:sz w:val="14"/>
                <w:szCs w:val="14"/>
              </w:rPr>
            </w:pPr>
            <w:r w:rsidRPr="004415A0">
              <w:rPr>
                <w:rFonts w:ascii="Arial Narrow" w:hAnsi="Arial Narrow"/>
                <w:b/>
                <w:bCs/>
                <w:color w:val="000000"/>
                <w:sz w:val="14"/>
                <w:szCs w:val="14"/>
              </w:rPr>
              <w:t xml:space="preserve">KM TOTAL REFERÊNTE À </w:t>
            </w:r>
            <w:r w:rsidR="00473974">
              <w:rPr>
                <w:rFonts w:ascii="Arial Narrow" w:hAnsi="Arial Narrow"/>
                <w:b/>
                <w:bCs/>
                <w:color w:val="000000"/>
                <w:sz w:val="14"/>
                <w:szCs w:val="14"/>
              </w:rPr>
              <w:t xml:space="preserve">CENTO E NOVENTA </w:t>
            </w:r>
            <w:r w:rsidRPr="004415A0">
              <w:rPr>
                <w:rFonts w:ascii="Arial Narrow" w:hAnsi="Arial Narrow"/>
                <w:b/>
                <w:bCs/>
                <w:color w:val="000000"/>
                <w:sz w:val="14"/>
                <w:szCs w:val="14"/>
              </w:rPr>
              <w:t>DIAS LETIVOS</w:t>
            </w:r>
          </w:p>
        </w:tc>
        <w:tc>
          <w:tcPr>
            <w:tcW w:w="872" w:type="dxa"/>
            <w:shd w:val="clear" w:color="auto" w:fill="auto"/>
            <w:vAlign w:val="center"/>
            <w:hideMark/>
          </w:tcPr>
          <w:p w:rsidR="004415A0" w:rsidRPr="004415A0" w:rsidRDefault="004415A0">
            <w:pPr>
              <w:jc w:val="center"/>
              <w:rPr>
                <w:rFonts w:ascii="Arial Narrow" w:hAnsi="Arial Narrow"/>
                <w:b/>
                <w:bCs/>
                <w:color w:val="000000"/>
                <w:sz w:val="14"/>
                <w:szCs w:val="14"/>
              </w:rPr>
            </w:pPr>
            <w:r w:rsidRPr="004415A0">
              <w:rPr>
                <w:rFonts w:ascii="Arial Narrow" w:hAnsi="Arial Narrow"/>
                <w:b/>
                <w:bCs/>
                <w:color w:val="000000"/>
                <w:sz w:val="14"/>
                <w:szCs w:val="14"/>
              </w:rPr>
              <w:t>P. TOTAL</w:t>
            </w:r>
          </w:p>
        </w:tc>
      </w:tr>
      <w:tr w:rsidR="002F7F25" w:rsidRPr="004415A0" w:rsidTr="00473974">
        <w:trPr>
          <w:trHeight w:val="588"/>
          <w:jc w:val="center"/>
        </w:trPr>
        <w:tc>
          <w:tcPr>
            <w:tcW w:w="491" w:type="dxa"/>
            <w:shd w:val="clear" w:color="auto" w:fill="auto"/>
            <w:vAlign w:val="center"/>
          </w:tcPr>
          <w:p w:rsidR="004415A0" w:rsidRPr="004415A0" w:rsidRDefault="00637BD9">
            <w:pPr>
              <w:jc w:val="center"/>
              <w:rPr>
                <w:rFonts w:ascii="Arial Narrow" w:hAnsi="Arial Narrow"/>
                <w:color w:val="000000"/>
                <w:sz w:val="14"/>
                <w:szCs w:val="14"/>
              </w:rPr>
            </w:pPr>
            <w:r>
              <w:rPr>
                <w:rFonts w:ascii="Arial Narrow" w:hAnsi="Arial Narrow"/>
                <w:color w:val="000000"/>
                <w:sz w:val="14"/>
                <w:szCs w:val="14"/>
              </w:rPr>
              <w:t>01</w:t>
            </w:r>
          </w:p>
        </w:tc>
        <w:tc>
          <w:tcPr>
            <w:tcW w:w="2616" w:type="dxa"/>
            <w:shd w:val="clear" w:color="auto" w:fill="auto"/>
            <w:vAlign w:val="center"/>
            <w:hideMark/>
          </w:tcPr>
          <w:p w:rsidR="004415A0" w:rsidRPr="004415A0" w:rsidRDefault="004415A0" w:rsidP="004555ED">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sidR="004555ED">
              <w:rPr>
                <w:rFonts w:ascii="Arial Narrow" w:hAnsi="Arial Narrow"/>
                <w:color w:val="000000"/>
                <w:sz w:val="14"/>
                <w:szCs w:val="14"/>
              </w:rPr>
              <w:t xml:space="preserve">Otaviano Ivo até a antiga </w:t>
            </w:r>
            <w:r w:rsidRPr="004415A0">
              <w:rPr>
                <w:rFonts w:ascii="Arial Narrow" w:hAnsi="Arial Narrow"/>
                <w:color w:val="000000"/>
                <w:sz w:val="14"/>
                <w:szCs w:val="14"/>
              </w:rPr>
              <w:t xml:space="preserve">Escola da Comunidade Santana. (vice-versa).  </w:t>
            </w:r>
          </w:p>
        </w:tc>
        <w:tc>
          <w:tcPr>
            <w:tcW w:w="880" w:type="dxa"/>
            <w:shd w:val="clear" w:color="000000" w:fill="FFFFFF"/>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hideMark/>
          </w:tcPr>
          <w:p w:rsidR="004415A0" w:rsidRPr="004415A0" w:rsidRDefault="004555ED">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4415A0" w:rsidRPr="004415A0" w:rsidRDefault="004555ED" w:rsidP="004555ED">
            <w:pPr>
              <w:jc w:val="center"/>
              <w:rPr>
                <w:rFonts w:ascii="Arial Narrow" w:hAnsi="Arial Narrow"/>
                <w:color w:val="000000"/>
                <w:sz w:val="14"/>
                <w:szCs w:val="14"/>
              </w:rPr>
            </w:pPr>
            <w:r>
              <w:rPr>
                <w:rFonts w:ascii="Arial Narrow" w:hAnsi="Arial Narrow"/>
                <w:color w:val="000000"/>
                <w:sz w:val="14"/>
                <w:szCs w:val="14"/>
              </w:rPr>
              <w:t>Veículo de passeio 05</w:t>
            </w:r>
            <w:r w:rsidR="004415A0" w:rsidRPr="004415A0">
              <w:rPr>
                <w:rFonts w:ascii="Arial Narrow" w:hAnsi="Arial Narrow"/>
                <w:color w:val="000000"/>
                <w:sz w:val="14"/>
                <w:szCs w:val="14"/>
              </w:rPr>
              <w:t xml:space="preserve"> lugares</w:t>
            </w:r>
          </w:p>
        </w:tc>
        <w:tc>
          <w:tcPr>
            <w:tcW w:w="1044" w:type="dxa"/>
            <w:shd w:val="clear" w:color="auto" w:fill="auto"/>
            <w:vAlign w:val="center"/>
            <w:hideMark/>
          </w:tcPr>
          <w:p w:rsidR="004415A0" w:rsidRPr="004415A0" w:rsidRDefault="004555ED">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hideMark/>
          </w:tcPr>
          <w:p w:rsidR="004415A0" w:rsidRPr="004415A0" w:rsidRDefault="004555ED" w:rsidP="00481F99">
            <w:pPr>
              <w:jc w:val="center"/>
              <w:rPr>
                <w:rFonts w:ascii="Arial Narrow" w:hAnsi="Arial Narrow"/>
                <w:color w:val="000000"/>
                <w:sz w:val="14"/>
                <w:szCs w:val="14"/>
              </w:rPr>
            </w:pPr>
            <w:r>
              <w:rPr>
                <w:rFonts w:ascii="Arial Narrow" w:hAnsi="Arial Narrow"/>
                <w:color w:val="000000"/>
                <w:sz w:val="14"/>
                <w:szCs w:val="14"/>
              </w:rPr>
              <w:t>3,</w:t>
            </w:r>
            <w:r w:rsidR="00481F99">
              <w:rPr>
                <w:rFonts w:ascii="Arial Narrow" w:hAnsi="Arial Narrow"/>
                <w:color w:val="000000"/>
                <w:sz w:val="14"/>
                <w:szCs w:val="14"/>
              </w:rPr>
              <w:t>35</w:t>
            </w:r>
          </w:p>
        </w:tc>
        <w:tc>
          <w:tcPr>
            <w:tcW w:w="963" w:type="dxa"/>
            <w:shd w:val="clear" w:color="auto" w:fill="auto"/>
            <w:vAlign w:val="center"/>
            <w:hideMark/>
          </w:tcPr>
          <w:p w:rsidR="004415A0" w:rsidRPr="004415A0" w:rsidRDefault="00481F99">
            <w:pPr>
              <w:jc w:val="center"/>
              <w:rPr>
                <w:rFonts w:ascii="Arial Narrow" w:hAnsi="Arial Narrow"/>
                <w:color w:val="000000"/>
                <w:sz w:val="14"/>
                <w:szCs w:val="14"/>
              </w:rPr>
            </w:pPr>
            <w:r>
              <w:rPr>
                <w:rFonts w:ascii="Arial Narrow" w:hAnsi="Arial Narrow"/>
                <w:color w:val="000000"/>
                <w:sz w:val="14"/>
                <w:szCs w:val="14"/>
              </w:rPr>
              <w:t>26,80</w:t>
            </w:r>
          </w:p>
        </w:tc>
        <w:tc>
          <w:tcPr>
            <w:tcW w:w="1281" w:type="dxa"/>
            <w:shd w:val="clear" w:color="auto" w:fill="auto"/>
            <w:vAlign w:val="center"/>
            <w:hideMark/>
          </w:tcPr>
          <w:p w:rsidR="004415A0" w:rsidRPr="004415A0" w:rsidRDefault="00481F99">
            <w:pPr>
              <w:jc w:val="center"/>
              <w:rPr>
                <w:rFonts w:ascii="Arial Narrow" w:hAnsi="Arial Narrow"/>
                <w:color w:val="000000"/>
                <w:sz w:val="14"/>
                <w:szCs w:val="14"/>
              </w:rPr>
            </w:pPr>
            <w:r>
              <w:rPr>
                <w:rFonts w:ascii="Arial Narrow" w:hAnsi="Arial Narrow"/>
                <w:color w:val="000000"/>
                <w:sz w:val="14"/>
                <w:szCs w:val="14"/>
              </w:rPr>
              <w:t>1.520</w:t>
            </w:r>
          </w:p>
        </w:tc>
        <w:tc>
          <w:tcPr>
            <w:tcW w:w="872" w:type="dxa"/>
            <w:shd w:val="clear" w:color="auto" w:fill="auto"/>
            <w:noWrap/>
            <w:vAlign w:val="center"/>
            <w:hideMark/>
          </w:tcPr>
          <w:p w:rsidR="004415A0" w:rsidRPr="004415A0" w:rsidRDefault="00481F99">
            <w:pPr>
              <w:jc w:val="center"/>
              <w:rPr>
                <w:rFonts w:ascii="Calibri" w:hAnsi="Calibri"/>
                <w:color w:val="000000"/>
                <w:sz w:val="14"/>
                <w:szCs w:val="14"/>
              </w:rPr>
            </w:pPr>
            <w:r>
              <w:rPr>
                <w:rFonts w:ascii="Calibri" w:hAnsi="Calibri"/>
                <w:color w:val="000000"/>
                <w:sz w:val="14"/>
                <w:szCs w:val="14"/>
              </w:rPr>
              <w:t>5.092,00</w:t>
            </w:r>
          </w:p>
        </w:tc>
      </w:tr>
      <w:tr w:rsidR="002F7F25" w:rsidRPr="004415A0" w:rsidTr="00473974">
        <w:trPr>
          <w:trHeight w:val="554"/>
          <w:jc w:val="center"/>
        </w:trPr>
        <w:tc>
          <w:tcPr>
            <w:tcW w:w="491" w:type="dxa"/>
            <w:shd w:val="clear" w:color="auto" w:fill="auto"/>
            <w:vAlign w:val="center"/>
          </w:tcPr>
          <w:p w:rsidR="00481F99" w:rsidRPr="004415A0" w:rsidRDefault="00481F99">
            <w:pPr>
              <w:jc w:val="center"/>
              <w:rPr>
                <w:rFonts w:ascii="Arial Narrow" w:hAnsi="Arial Narrow"/>
                <w:color w:val="000000"/>
                <w:sz w:val="14"/>
                <w:szCs w:val="14"/>
              </w:rPr>
            </w:pPr>
            <w:r>
              <w:rPr>
                <w:rFonts w:ascii="Arial Narrow" w:hAnsi="Arial Narrow"/>
                <w:color w:val="000000"/>
                <w:sz w:val="14"/>
                <w:szCs w:val="14"/>
              </w:rPr>
              <w:t>02</w:t>
            </w:r>
          </w:p>
        </w:tc>
        <w:tc>
          <w:tcPr>
            <w:tcW w:w="2616" w:type="dxa"/>
            <w:shd w:val="clear" w:color="auto" w:fill="auto"/>
            <w:vAlign w:val="center"/>
            <w:hideMark/>
          </w:tcPr>
          <w:p w:rsidR="00481F99" w:rsidRPr="004415A0" w:rsidRDefault="00481F99">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Otaviano Ivo até a antiga </w:t>
            </w:r>
            <w:r w:rsidRPr="004415A0">
              <w:rPr>
                <w:rFonts w:ascii="Arial Narrow" w:hAnsi="Arial Narrow"/>
                <w:color w:val="000000"/>
                <w:sz w:val="14"/>
                <w:szCs w:val="14"/>
              </w:rPr>
              <w:t xml:space="preserve">Escola da Comunidade Santana. (vice-versa).  </w:t>
            </w:r>
          </w:p>
        </w:tc>
        <w:tc>
          <w:tcPr>
            <w:tcW w:w="880" w:type="dxa"/>
            <w:shd w:val="clear" w:color="000000" w:fill="FFFFFF"/>
            <w:vAlign w:val="center"/>
            <w:hideMark/>
          </w:tcPr>
          <w:p w:rsidR="00481F99" w:rsidRPr="004415A0" w:rsidRDefault="00481F99">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3,35</w:t>
            </w:r>
          </w:p>
        </w:tc>
        <w:tc>
          <w:tcPr>
            <w:tcW w:w="963"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26,80</w:t>
            </w:r>
          </w:p>
        </w:tc>
        <w:tc>
          <w:tcPr>
            <w:tcW w:w="1281" w:type="dxa"/>
            <w:shd w:val="clear" w:color="auto" w:fill="auto"/>
            <w:vAlign w:val="center"/>
            <w:hideMark/>
          </w:tcPr>
          <w:p w:rsidR="00481F99"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1.520</w:t>
            </w:r>
          </w:p>
        </w:tc>
        <w:tc>
          <w:tcPr>
            <w:tcW w:w="872" w:type="dxa"/>
            <w:shd w:val="clear" w:color="auto" w:fill="auto"/>
            <w:noWrap/>
            <w:vAlign w:val="center"/>
            <w:hideMark/>
          </w:tcPr>
          <w:p w:rsidR="00481F99" w:rsidRPr="004415A0" w:rsidRDefault="00481F99">
            <w:pPr>
              <w:jc w:val="center"/>
              <w:rPr>
                <w:rFonts w:ascii="Calibri" w:hAnsi="Calibri"/>
                <w:color w:val="000000"/>
                <w:sz w:val="14"/>
                <w:szCs w:val="14"/>
              </w:rPr>
            </w:pPr>
            <w:r>
              <w:rPr>
                <w:rFonts w:ascii="Calibri" w:hAnsi="Calibri"/>
                <w:color w:val="000000"/>
                <w:sz w:val="14"/>
                <w:szCs w:val="14"/>
              </w:rPr>
              <w:t>5.092,00</w:t>
            </w:r>
          </w:p>
        </w:tc>
      </w:tr>
      <w:tr w:rsidR="002F7F25" w:rsidRPr="004415A0" w:rsidTr="00473974">
        <w:trPr>
          <w:trHeight w:val="690"/>
          <w:jc w:val="center"/>
        </w:trPr>
        <w:tc>
          <w:tcPr>
            <w:tcW w:w="491" w:type="dxa"/>
            <w:shd w:val="clear" w:color="auto" w:fill="auto"/>
            <w:vAlign w:val="center"/>
          </w:tcPr>
          <w:p w:rsidR="004415A0" w:rsidRPr="004415A0" w:rsidRDefault="00637BD9">
            <w:pPr>
              <w:jc w:val="center"/>
              <w:rPr>
                <w:rFonts w:ascii="Arial Narrow" w:hAnsi="Arial Narrow"/>
                <w:color w:val="000000"/>
                <w:sz w:val="14"/>
                <w:szCs w:val="14"/>
              </w:rPr>
            </w:pPr>
            <w:r>
              <w:rPr>
                <w:rFonts w:ascii="Arial Narrow" w:hAnsi="Arial Narrow"/>
                <w:color w:val="000000"/>
                <w:sz w:val="14"/>
                <w:szCs w:val="14"/>
              </w:rPr>
              <w:t>03</w:t>
            </w:r>
          </w:p>
        </w:tc>
        <w:tc>
          <w:tcPr>
            <w:tcW w:w="2616" w:type="dxa"/>
            <w:shd w:val="clear" w:color="auto" w:fill="auto"/>
            <w:vAlign w:val="center"/>
            <w:hideMark/>
          </w:tcPr>
          <w:p w:rsidR="004415A0" w:rsidRPr="004415A0" w:rsidRDefault="004415A0" w:rsidP="00473974">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FAZENDA MONTEIRO</w:t>
            </w:r>
            <w:r w:rsidRPr="004415A0">
              <w:rPr>
                <w:rFonts w:ascii="Arial Narrow" w:hAnsi="Arial Narrow"/>
                <w:b/>
                <w:bCs/>
                <w:color w:val="000000"/>
                <w:sz w:val="14"/>
                <w:szCs w:val="14"/>
              </w:rPr>
              <w:t xml:space="preserve"> SAÍDA:</w:t>
            </w:r>
            <w:r w:rsidRPr="004415A0">
              <w:rPr>
                <w:rFonts w:ascii="Arial Narrow" w:hAnsi="Arial Narrow"/>
                <w:color w:val="000000"/>
                <w:sz w:val="14"/>
                <w:szCs w:val="14"/>
              </w:rPr>
              <w:t xml:space="preserve"> </w:t>
            </w:r>
            <w:r w:rsidR="004555ED">
              <w:rPr>
                <w:rFonts w:ascii="Arial Narrow" w:hAnsi="Arial Narrow"/>
                <w:color w:val="000000"/>
                <w:sz w:val="14"/>
                <w:szCs w:val="14"/>
              </w:rPr>
              <w:t xml:space="preserve">Casa do Sr. Tuta, sentido Antônio Costa, José Manoel, </w:t>
            </w:r>
            <w:r w:rsidRPr="004415A0">
              <w:rPr>
                <w:rFonts w:ascii="Arial Narrow" w:hAnsi="Arial Narrow"/>
                <w:color w:val="000000"/>
                <w:sz w:val="14"/>
                <w:szCs w:val="14"/>
              </w:rPr>
              <w:t xml:space="preserve">até a </w:t>
            </w:r>
            <w:r w:rsidR="004555ED">
              <w:rPr>
                <w:rFonts w:ascii="Arial Narrow" w:hAnsi="Arial Narrow"/>
                <w:color w:val="000000"/>
                <w:sz w:val="14"/>
                <w:szCs w:val="14"/>
              </w:rPr>
              <w:t xml:space="preserve">encruzilhada da Comunidade São </w:t>
            </w:r>
            <w:r w:rsidR="00473974">
              <w:rPr>
                <w:rFonts w:ascii="Arial Narrow" w:hAnsi="Arial Narrow"/>
                <w:color w:val="000000"/>
                <w:sz w:val="14"/>
                <w:szCs w:val="14"/>
              </w:rPr>
              <w:t>P</w:t>
            </w:r>
            <w:r w:rsidR="004555ED">
              <w:rPr>
                <w:rFonts w:ascii="Arial Narrow" w:hAnsi="Arial Narrow"/>
                <w:color w:val="000000"/>
                <w:sz w:val="14"/>
                <w:szCs w:val="14"/>
              </w:rPr>
              <w:t>edro</w:t>
            </w:r>
            <w:r w:rsidRPr="004415A0">
              <w:rPr>
                <w:rFonts w:ascii="Arial Narrow" w:hAnsi="Arial Narrow"/>
                <w:color w:val="000000"/>
                <w:sz w:val="14"/>
                <w:szCs w:val="14"/>
              </w:rPr>
              <w:t xml:space="preserve"> (vice-versa). </w:t>
            </w:r>
          </w:p>
        </w:tc>
        <w:tc>
          <w:tcPr>
            <w:tcW w:w="880" w:type="dxa"/>
            <w:shd w:val="clear" w:color="000000" w:fill="FFFFFF"/>
            <w:vAlign w:val="center"/>
            <w:hideMark/>
          </w:tcPr>
          <w:p w:rsidR="004415A0" w:rsidRPr="004415A0" w:rsidRDefault="004415A0">
            <w:pPr>
              <w:jc w:val="center"/>
              <w:rPr>
                <w:rFonts w:ascii="Arial Narrow" w:hAnsi="Arial Narrow"/>
                <w:color w:val="000000"/>
                <w:sz w:val="14"/>
                <w:szCs w:val="14"/>
              </w:rPr>
            </w:pPr>
            <w:r w:rsidRPr="004415A0">
              <w:rPr>
                <w:rFonts w:ascii="Arial Narrow" w:hAnsi="Arial Narrow"/>
                <w:color w:val="000000"/>
                <w:sz w:val="14"/>
                <w:szCs w:val="14"/>
              </w:rPr>
              <w:t>Matutino</w:t>
            </w:r>
          </w:p>
        </w:tc>
        <w:tc>
          <w:tcPr>
            <w:tcW w:w="757" w:type="dxa"/>
            <w:shd w:val="clear" w:color="auto" w:fill="auto"/>
            <w:vAlign w:val="center"/>
            <w:hideMark/>
          </w:tcPr>
          <w:p w:rsidR="004415A0" w:rsidRPr="004415A0" w:rsidRDefault="00473974">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4415A0" w:rsidRPr="004415A0" w:rsidRDefault="00473974">
            <w:pPr>
              <w:jc w:val="center"/>
              <w:rPr>
                <w:rFonts w:ascii="Calibri" w:hAnsi="Calibri"/>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4415A0" w:rsidRPr="004415A0" w:rsidRDefault="00473974">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hideMark/>
          </w:tcPr>
          <w:p w:rsidR="004415A0" w:rsidRPr="004415A0" w:rsidRDefault="00473974">
            <w:pPr>
              <w:jc w:val="center"/>
              <w:rPr>
                <w:rFonts w:ascii="Arial Narrow" w:hAnsi="Arial Narrow"/>
                <w:color w:val="000000"/>
                <w:sz w:val="14"/>
                <w:szCs w:val="14"/>
              </w:rPr>
            </w:pPr>
            <w:r>
              <w:rPr>
                <w:rFonts w:ascii="Arial Narrow" w:hAnsi="Arial Narrow"/>
                <w:color w:val="000000"/>
                <w:sz w:val="14"/>
                <w:szCs w:val="14"/>
              </w:rPr>
              <w:t>3,35</w:t>
            </w:r>
          </w:p>
        </w:tc>
        <w:tc>
          <w:tcPr>
            <w:tcW w:w="963" w:type="dxa"/>
            <w:shd w:val="clear" w:color="auto" w:fill="auto"/>
            <w:vAlign w:val="center"/>
            <w:hideMark/>
          </w:tcPr>
          <w:p w:rsidR="004415A0" w:rsidRPr="004415A0" w:rsidRDefault="00473974">
            <w:pPr>
              <w:jc w:val="center"/>
              <w:rPr>
                <w:rFonts w:ascii="Arial Narrow" w:hAnsi="Arial Narrow"/>
                <w:color w:val="000000"/>
                <w:sz w:val="14"/>
                <w:szCs w:val="14"/>
              </w:rPr>
            </w:pPr>
            <w:r>
              <w:rPr>
                <w:rFonts w:ascii="Arial Narrow" w:hAnsi="Arial Narrow"/>
                <w:color w:val="000000"/>
                <w:sz w:val="14"/>
                <w:szCs w:val="14"/>
              </w:rPr>
              <w:t>26,80</w:t>
            </w:r>
          </w:p>
        </w:tc>
        <w:tc>
          <w:tcPr>
            <w:tcW w:w="1281" w:type="dxa"/>
            <w:shd w:val="clear" w:color="auto" w:fill="auto"/>
            <w:vAlign w:val="center"/>
            <w:hideMark/>
          </w:tcPr>
          <w:p w:rsidR="004415A0" w:rsidRPr="004415A0" w:rsidRDefault="00473974">
            <w:pPr>
              <w:jc w:val="center"/>
              <w:rPr>
                <w:rFonts w:ascii="Arial Narrow" w:hAnsi="Arial Narrow"/>
                <w:color w:val="000000"/>
                <w:sz w:val="14"/>
                <w:szCs w:val="14"/>
              </w:rPr>
            </w:pPr>
            <w:r>
              <w:rPr>
                <w:rFonts w:ascii="Arial Narrow" w:hAnsi="Arial Narrow"/>
                <w:color w:val="000000"/>
                <w:sz w:val="14"/>
                <w:szCs w:val="14"/>
              </w:rPr>
              <w:t>1.520</w:t>
            </w:r>
          </w:p>
        </w:tc>
        <w:tc>
          <w:tcPr>
            <w:tcW w:w="872" w:type="dxa"/>
            <w:shd w:val="clear" w:color="auto" w:fill="auto"/>
            <w:noWrap/>
            <w:vAlign w:val="center"/>
            <w:hideMark/>
          </w:tcPr>
          <w:p w:rsidR="004415A0" w:rsidRPr="004415A0" w:rsidRDefault="00473974">
            <w:pPr>
              <w:jc w:val="center"/>
              <w:rPr>
                <w:rFonts w:ascii="Calibri" w:hAnsi="Calibri"/>
                <w:color w:val="000000"/>
                <w:sz w:val="14"/>
                <w:szCs w:val="14"/>
              </w:rPr>
            </w:pPr>
            <w:r>
              <w:rPr>
                <w:rFonts w:ascii="Calibri" w:hAnsi="Calibri"/>
                <w:color w:val="000000"/>
                <w:sz w:val="14"/>
                <w:szCs w:val="14"/>
              </w:rPr>
              <w:t>5.092,00</w:t>
            </w:r>
          </w:p>
        </w:tc>
      </w:tr>
      <w:tr w:rsidR="002F7F25" w:rsidRPr="004415A0" w:rsidTr="00473974">
        <w:trPr>
          <w:trHeight w:val="700"/>
          <w:jc w:val="center"/>
        </w:trPr>
        <w:tc>
          <w:tcPr>
            <w:tcW w:w="491" w:type="dxa"/>
            <w:shd w:val="clear" w:color="auto" w:fill="auto"/>
            <w:vAlign w:val="center"/>
          </w:tcPr>
          <w:p w:rsidR="00473974" w:rsidRPr="004415A0" w:rsidRDefault="00637BD9">
            <w:pPr>
              <w:jc w:val="center"/>
              <w:rPr>
                <w:rFonts w:ascii="Arial Narrow" w:hAnsi="Arial Narrow"/>
                <w:color w:val="000000"/>
                <w:sz w:val="14"/>
                <w:szCs w:val="14"/>
              </w:rPr>
            </w:pPr>
            <w:r>
              <w:rPr>
                <w:rFonts w:ascii="Arial Narrow" w:hAnsi="Arial Narrow"/>
                <w:color w:val="000000"/>
                <w:sz w:val="14"/>
                <w:szCs w:val="14"/>
              </w:rPr>
              <w:t>04</w:t>
            </w:r>
          </w:p>
        </w:tc>
        <w:tc>
          <w:tcPr>
            <w:tcW w:w="2616" w:type="dxa"/>
            <w:shd w:val="clear" w:color="auto" w:fill="auto"/>
            <w:vAlign w:val="center"/>
            <w:hideMark/>
          </w:tcPr>
          <w:p w:rsidR="00473974" w:rsidRPr="004415A0" w:rsidRDefault="00473974" w:rsidP="00481F99">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FAZENDA MONTEIRO</w:t>
            </w:r>
            <w:r w:rsidRPr="004415A0">
              <w:rPr>
                <w:rFonts w:ascii="Arial Narrow" w:hAnsi="Arial Narrow"/>
                <w:b/>
                <w:bCs/>
                <w:color w:val="000000"/>
                <w:sz w:val="14"/>
                <w:szCs w:val="14"/>
              </w:rPr>
              <w:t xml:space="preserve"> SAÍDA: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do Sr. Tuta, sentido Antônio Costa, José Manoel, </w:t>
            </w:r>
            <w:r w:rsidRPr="004415A0">
              <w:rPr>
                <w:rFonts w:ascii="Arial Narrow" w:hAnsi="Arial Narrow"/>
                <w:color w:val="000000"/>
                <w:sz w:val="14"/>
                <w:szCs w:val="14"/>
              </w:rPr>
              <w:t xml:space="preserve">até a </w:t>
            </w:r>
            <w:r>
              <w:rPr>
                <w:rFonts w:ascii="Arial Narrow" w:hAnsi="Arial Narrow"/>
                <w:color w:val="000000"/>
                <w:sz w:val="14"/>
                <w:szCs w:val="14"/>
              </w:rPr>
              <w:t>encruzilhada da Comunidade São Pedro</w:t>
            </w:r>
            <w:r w:rsidRPr="004415A0">
              <w:rPr>
                <w:rFonts w:ascii="Arial Narrow" w:hAnsi="Arial Narrow"/>
                <w:color w:val="000000"/>
                <w:sz w:val="14"/>
                <w:szCs w:val="14"/>
              </w:rPr>
              <w:t xml:space="preserve"> (vice-versa). </w:t>
            </w:r>
          </w:p>
        </w:tc>
        <w:tc>
          <w:tcPr>
            <w:tcW w:w="880" w:type="dxa"/>
            <w:shd w:val="clear" w:color="000000" w:fill="FFFFFF"/>
            <w:vAlign w:val="center"/>
            <w:hideMark/>
          </w:tcPr>
          <w:p w:rsidR="00473974" w:rsidRPr="004415A0" w:rsidRDefault="00473974">
            <w:pPr>
              <w:jc w:val="center"/>
              <w:rPr>
                <w:rFonts w:ascii="Arial Narrow" w:hAnsi="Arial Narrow"/>
                <w:color w:val="000000"/>
                <w:sz w:val="14"/>
                <w:szCs w:val="14"/>
              </w:rPr>
            </w:pPr>
            <w:r w:rsidRPr="004415A0">
              <w:rPr>
                <w:rFonts w:ascii="Arial Narrow" w:hAnsi="Arial Narrow"/>
                <w:color w:val="000000"/>
                <w:sz w:val="14"/>
                <w:szCs w:val="14"/>
              </w:rPr>
              <w:t>VESPERTINO</w:t>
            </w:r>
          </w:p>
        </w:tc>
        <w:tc>
          <w:tcPr>
            <w:tcW w:w="757" w:type="dxa"/>
            <w:shd w:val="clear" w:color="auto" w:fill="auto"/>
            <w:vAlign w:val="center"/>
            <w:hideMark/>
          </w:tcPr>
          <w:p w:rsidR="00473974" w:rsidRPr="004415A0" w:rsidRDefault="00473974">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473974" w:rsidRPr="004415A0" w:rsidRDefault="00473974" w:rsidP="00481F99">
            <w:pPr>
              <w:jc w:val="center"/>
              <w:rPr>
                <w:rFonts w:ascii="Calibri" w:hAnsi="Calibri"/>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473974" w:rsidRPr="004415A0" w:rsidRDefault="00473974">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hideMark/>
          </w:tcPr>
          <w:p w:rsidR="00473974" w:rsidRPr="004415A0" w:rsidRDefault="00473974">
            <w:pPr>
              <w:jc w:val="center"/>
              <w:rPr>
                <w:rFonts w:ascii="Arial Narrow" w:hAnsi="Arial Narrow"/>
                <w:color w:val="000000"/>
                <w:sz w:val="14"/>
                <w:szCs w:val="14"/>
              </w:rPr>
            </w:pPr>
            <w:r>
              <w:rPr>
                <w:rFonts w:ascii="Arial Narrow" w:hAnsi="Arial Narrow"/>
                <w:color w:val="000000"/>
                <w:sz w:val="14"/>
                <w:szCs w:val="14"/>
              </w:rPr>
              <w:t>3,35</w:t>
            </w:r>
          </w:p>
        </w:tc>
        <w:tc>
          <w:tcPr>
            <w:tcW w:w="963" w:type="dxa"/>
            <w:shd w:val="clear" w:color="auto" w:fill="auto"/>
            <w:vAlign w:val="center"/>
            <w:hideMark/>
          </w:tcPr>
          <w:p w:rsidR="00473974" w:rsidRPr="004415A0" w:rsidRDefault="00473974">
            <w:pPr>
              <w:jc w:val="center"/>
              <w:rPr>
                <w:rFonts w:ascii="Arial Narrow" w:hAnsi="Arial Narrow"/>
                <w:color w:val="000000"/>
                <w:sz w:val="14"/>
                <w:szCs w:val="14"/>
              </w:rPr>
            </w:pPr>
            <w:r>
              <w:rPr>
                <w:rFonts w:ascii="Arial Narrow" w:hAnsi="Arial Narrow"/>
                <w:color w:val="000000"/>
                <w:sz w:val="14"/>
                <w:szCs w:val="14"/>
              </w:rPr>
              <w:t>26,80</w:t>
            </w:r>
          </w:p>
        </w:tc>
        <w:tc>
          <w:tcPr>
            <w:tcW w:w="1281" w:type="dxa"/>
            <w:shd w:val="clear" w:color="auto" w:fill="auto"/>
            <w:vAlign w:val="center"/>
            <w:hideMark/>
          </w:tcPr>
          <w:p w:rsidR="00473974" w:rsidRPr="004415A0" w:rsidRDefault="00473974">
            <w:pPr>
              <w:jc w:val="center"/>
              <w:rPr>
                <w:rFonts w:ascii="Arial Narrow" w:hAnsi="Arial Narrow"/>
                <w:color w:val="000000"/>
                <w:sz w:val="14"/>
                <w:szCs w:val="14"/>
              </w:rPr>
            </w:pPr>
            <w:r>
              <w:rPr>
                <w:rFonts w:ascii="Arial Narrow" w:hAnsi="Arial Narrow"/>
                <w:color w:val="000000"/>
                <w:sz w:val="14"/>
                <w:szCs w:val="14"/>
              </w:rPr>
              <w:t>1.520</w:t>
            </w:r>
          </w:p>
        </w:tc>
        <w:tc>
          <w:tcPr>
            <w:tcW w:w="872" w:type="dxa"/>
            <w:shd w:val="clear" w:color="auto" w:fill="auto"/>
            <w:noWrap/>
            <w:vAlign w:val="center"/>
            <w:hideMark/>
          </w:tcPr>
          <w:p w:rsidR="00473974" w:rsidRPr="004415A0" w:rsidRDefault="00473974">
            <w:pPr>
              <w:jc w:val="center"/>
              <w:rPr>
                <w:rFonts w:ascii="Calibri" w:hAnsi="Calibri"/>
                <w:color w:val="000000"/>
                <w:sz w:val="14"/>
                <w:szCs w:val="14"/>
              </w:rPr>
            </w:pPr>
            <w:r>
              <w:rPr>
                <w:rFonts w:ascii="Calibri" w:hAnsi="Calibri"/>
                <w:color w:val="000000"/>
                <w:sz w:val="14"/>
                <w:szCs w:val="14"/>
              </w:rPr>
              <w:t>5.092,00</w:t>
            </w:r>
          </w:p>
        </w:tc>
      </w:tr>
      <w:tr w:rsidR="002F7F25" w:rsidRPr="004415A0" w:rsidTr="00473974">
        <w:trPr>
          <w:trHeight w:val="533"/>
          <w:jc w:val="center"/>
        </w:trPr>
        <w:tc>
          <w:tcPr>
            <w:tcW w:w="491" w:type="dxa"/>
            <w:shd w:val="clear" w:color="auto" w:fill="auto"/>
            <w:vAlign w:val="center"/>
          </w:tcPr>
          <w:p w:rsidR="00473974" w:rsidRPr="004415A0" w:rsidRDefault="00637BD9">
            <w:pPr>
              <w:jc w:val="center"/>
              <w:rPr>
                <w:rFonts w:ascii="Arial Narrow" w:hAnsi="Arial Narrow"/>
                <w:color w:val="000000"/>
                <w:sz w:val="14"/>
                <w:szCs w:val="14"/>
              </w:rPr>
            </w:pPr>
            <w:r>
              <w:rPr>
                <w:rFonts w:ascii="Arial Narrow" w:hAnsi="Arial Narrow"/>
                <w:color w:val="000000"/>
                <w:sz w:val="14"/>
                <w:szCs w:val="14"/>
              </w:rPr>
              <w:t>05</w:t>
            </w:r>
          </w:p>
        </w:tc>
        <w:tc>
          <w:tcPr>
            <w:tcW w:w="2616" w:type="dxa"/>
            <w:shd w:val="clear" w:color="auto" w:fill="auto"/>
            <w:vAlign w:val="center"/>
          </w:tcPr>
          <w:p w:rsidR="00473974" w:rsidRPr="004415A0" w:rsidRDefault="00473974" w:rsidP="00473974">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da Lena do Teófilo, Elídio Guarçoni, Nem Ventura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473974" w:rsidRPr="004415A0" w:rsidRDefault="00473974" w:rsidP="00481F99">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473974" w:rsidRPr="004415A0" w:rsidRDefault="00473974" w:rsidP="00481F99">
            <w:pPr>
              <w:jc w:val="center"/>
              <w:rPr>
                <w:rFonts w:ascii="Arial Narrow" w:hAnsi="Arial Narrow"/>
                <w:color w:val="000000"/>
                <w:sz w:val="14"/>
                <w:szCs w:val="14"/>
              </w:rPr>
            </w:pPr>
            <w:r>
              <w:rPr>
                <w:rFonts w:ascii="Arial Narrow" w:hAnsi="Arial Narrow"/>
                <w:color w:val="000000"/>
                <w:sz w:val="14"/>
                <w:szCs w:val="14"/>
              </w:rPr>
              <w:t>1</w:t>
            </w:r>
            <w:r w:rsidR="00481F99">
              <w:rPr>
                <w:rFonts w:ascii="Arial Narrow" w:hAnsi="Arial Narrow"/>
                <w:color w:val="000000"/>
                <w:sz w:val="14"/>
                <w:szCs w:val="14"/>
              </w:rPr>
              <w:t>0</w:t>
            </w:r>
          </w:p>
        </w:tc>
        <w:tc>
          <w:tcPr>
            <w:tcW w:w="1460" w:type="dxa"/>
            <w:shd w:val="clear" w:color="auto" w:fill="auto"/>
            <w:vAlign w:val="center"/>
          </w:tcPr>
          <w:p w:rsidR="00473974" w:rsidRPr="004415A0" w:rsidRDefault="00473974" w:rsidP="00481F99">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473974" w:rsidRPr="004415A0" w:rsidRDefault="00473974" w:rsidP="00481F99">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473974" w:rsidRPr="004415A0" w:rsidRDefault="00473974" w:rsidP="0037529C">
            <w:pPr>
              <w:jc w:val="center"/>
              <w:rPr>
                <w:rFonts w:ascii="Arial Narrow" w:hAnsi="Arial Narrow"/>
                <w:color w:val="000000"/>
                <w:sz w:val="14"/>
                <w:szCs w:val="14"/>
              </w:rPr>
            </w:pPr>
            <w:r>
              <w:rPr>
                <w:rFonts w:ascii="Arial Narrow" w:hAnsi="Arial Narrow"/>
                <w:color w:val="000000"/>
                <w:sz w:val="14"/>
                <w:szCs w:val="14"/>
              </w:rPr>
              <w:t>3,3</w:t>
            </w:r>
            <w:r w:rsidR="0037529C">
              <w:rPr>
                <w:rFonts w:ascii="Arial Narrow" w:hAnsi="Arial Narrow"/>
                <w:color w:val="000000"/>
                <w:sz w:val="14"/>
                <w:szCs w:val="14"/>
              </w:rPr>
              <w:t>0</w:t>
            </w:r>
          </w:p>
        </w:tc>
        <w:tc>
          <w:tcPr>
            <w:tcW w:w="963" w:type="dxa"/>
            <w:shd w:val="clear" w:color="auto" w:fill="auto"/>
            <w:vAlign w:val="center"/>
          </w:tcPr>
          <w:p w:rsidR="00473974" w:rsidRPr="004415A0" w:rsidRDefault="0037529C" w:rsidP="00481F99">
            <w:pPr>
              <w:jc w:val="center"/>
              <w:rPr>
                <w:rFonts w:ascii="Arial Narrow" w:hAnsi="Arial Narrow"/>
                <w:color w:val="000000"/>
                <w:sz w:val="14"/>
                <w:szCs w:val="14"/>
              </w:rPr>
            </w:pPr>
            <w:r>
              <w:rPr>
                <w:rFonts w:ascii="Arial Narrow" w:hAnsi="Arial Narrow"/>
                <w:color w:val="000000"/>
                <w:sz w:val="14"/>
                <w:szCs w:val="14"/>
              </w:rPr>
              <w:t>33,00</w:t>
            </w:r>
          </w:p>
        </w:tc>
        <w:tc>
          <w:tcPr>
            <w:tcW w:w="1281" w:type="dxa"/>
            <w:shd w:val="clear" w:color="auto" w:fill="auto"/>
            <w:vAlign w:val="center"/>
          </w:tcPr>
          <w:p w:rsidR="00473974" w:rsidRPr="004415A0" w:rsidRDefault="0037529C" w:rsidP="00481F99">
            <w:pPr>
              <w:jc w:val="center"/>
              <w:rPr>
                <w:rFonts w:ascii="Arial Narrow" w:hAnsi="Arial Narrow"/>
                <w:color w:val="000000"/>
                <w:sz w:val="14"/>
                <w:szCs w:val="14"/>
              </w:rPr>
            </w:pPr>
            <w:r>
              <w:rPr>
                <w:rFonts w:ascii="Arial Narrow" w:hAnsi="Arial Narrow"/>
                <w:color w:val="000000"/>
                <w:sz w:val="14"/>
                <w:szCs w:val="14"/>
              </w:rPr>
              <w:t>1.900</w:t>
            </w:r>
          </w:p>
        </w:tc>
        <w:tc>
          <w:tcPr>
            <w:tcW w:w="872" w:type="dxa"/>
            <w:shd w:val="clear" w:color="auto" w:fill="auto"/>
            <w:noWrap/>
            <w:vAlign w:val="center"/>
          </w:tcPr>
          <w:p w:rsidR="00473974" w:rsidRPr="004415A0" w:rsidRDefault="0037529C" w:rsidP="00481F99">
            <w:pPr>
              <w:jc w:val="center"/>
              <w:rPr>
                <w:rFonts w:ascii="Calibri" w:hAnsi="Calibri"/>
                <w:color w:val="000000"/>
                <w:sz w:val="14"/>
                <w:szCs w:val="14"/>
              </w:rPr>
            </w:pPr>
            <w:r>
              <w:rPr>
                <w:rFonts w:ascii="Calibri" w:hAnsi="Calibri"/>
                <w:color w:val="000000"/>
                <w:sz w:val="14"/>
                <w:szCs w:val="14"/>
              </w:rPr>
              <w:t>6.270,00</w:t>
            </w:r>
          </w:p>
        </w:tc>
      </w:tr>
      <w:tr w:rsidR="002F7F25" w:rsidRPr="004415A0" w:rsidTr="00473974">
        <w:trPr>
          <w:trHeight w:val="568"/>
          <w:jc w:val="center"/>
        </w:trPr>
        <w:tc>
          <w:tcPr>
            <w:tcW w:w="491" w:type="dxa"/>
            <w:shd w:val="clear" w:color="auto" w:fill="auto"/>
            <w:vAlign w:val="center"/>
          </w:tcPr>
          <w:p w:rsidR="0037529C" w:rsidRPr="004415A0" w:rsidRDefault="0037529C">
            <w:pPr>
              <w:jc w:val="center"/>
              <w:rPr>
                <w:rFonts w:ascii="Arial Narrow" w:hAnsi="Arial Narrow"/>
                <w:color w:val="000000"/>
                <w:sz w:val="14"/>
                <w:szCs w:val="14"/>
              </w:rPr>
            </w:pPr>
            <w:r>
              <w:rPr>
                <w:rFonts w:ascii="Arial Narrow" w:hAnsi="Arial Narrow"/>
                <w:color w:val="000000"/>
                <w:sz w:val="14"/>
                <w:szCs w:val="14"/>
              </w:rPr>
              <w:t>06</w:t>
            </w:r>
          </w:p>
        </w:tc>
        <w:tc>
          <w:tcPr>
            <w:tcW w:w="2616" w:type="dxa"/>
            <w:shd w:val="clear" w:color="auto" w:fill="auto"/>
            <w:vAlign w:val="center"/>
          </w:tcPr>
          <w:p w:rsidR="0037529C" w:rsidRPr="004415A0" w:rsidRDefault="0037529C" w:rsidP="00481F99">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da Lena do Teófilo, Elídio Guarçoni, Nem Ventura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37529C" w:rsidRPr="004415A0" w:rsidRDefault="0037529C" w:rsidP="00481F99">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10</w:t>
            </w:r>
          </w:p>
        </w:tc>
        <w:tc>
          <w:tcPr>
            <w:tcW w:w="1460"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3,30</w:t>
            </w:r>
          </w:p>
        </w:tc>
        <w:tc>
          <w:tcPr>
            <w:tcW w:w="963"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33,00</w:t>
            </w:r>
          </w:p>
        </w:tc>
        <w:tc>
          <w:tcPr>
            <w:tcW w:w="1281"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1.900</w:t>
            </w:r>
          </w:p>
        </w:tc>
        <w:tc>
          <w:tcPr>
            <w:tcW w:w="872" w:type="dxa"/>
            <w:shd w:val="clear" w:color="auto" w:fill="auto"/>
            <w:noWrap/>
            <w:vAlign w:val="center"/>
          </w:tcPr>
          <w:p w:rsidR="0037529C" w:rsidRPr="004415A0" w:rsidRDefault="0037529C" w:rsidP="0040287F">
            <w:pPr>
              <w:jc w:val="center"/>
              <w:rPr>
                <w:rFonts w:ascii="Calibri" w:hAnsi="Calibri"/>
                <w:color w:val="000000"/>
                <w:sz w:val="14"/>
                <w:szCs w:val="14"/>
              </w:rPr>
            </w:pPr>
            <w:r>
              <w:rPr>
                <w:rFonts w:ascii="Calibri" w:hAnsi="Calibri"/>
                <w:color w:val="000000"/>
                <w:sz w:val="14"/>
                <w:szCs w:val="14"/>
              </w:rPr>
              <w:t>6.270,00</w:t>
            </w:r>
          </w:p>
        </w:tc>
      </w:tr>
      <w:tr w:rsidR="002F7F25" w:rsidRPr="004415A0" w:rsidTr="00481F99">
        <w:trPr>
          <w:trHeight w:val="533"/>
          <w:jc w:val="center"/>
        </w:trPr>
        <w:tc>
          <w:tcPr>
            <w:tcW w:w="491" w:type="dxa"/>
            <w:shd w:val="clear" w:color="auto" w:fill="auto"/>
            <w:vAlign w:val="center"/>
          </w:tcPr>
          <w:p w:rsidR="00473974" w:rsidRPr="004415A0" w:rsidRDefault="00637BD9" w:rsidP="00481F99">
            <w:pPr>
              <w:jc w:val="center"/>
              <w:rPr>
                <w:rFonts w:ascii="Arial Narrow" w:hAnsi="Arial Narrow"/>
                <w:color w:val="000000"/>
                <w:sz w:val="14"/>
                <w:szCs w:val="14"/>
              </w:rPr>
            </w:pPr>
            <w:r>
              <w:rPr>
                <w:rFonts w:ascii="Arial Narrow" w:hAnsi="Arial Narrow"/>
                <w:color w:val="000000"/>
                <w:sz w:val="14"/>
                <w:szCs w:val="14"/>
              </w:rPr>
              <w:t>07</w:t>
            </w:r>
          </w:p>
        </w:tc>
        <w:tc>
          <w:tcPr>
            <w:tcW w:w="2616" w:type="dxa"/>
            <w:shd w:val="clear" w:color="auto" w:fill="auto"/>
            <w:vAlign w:val="center"/>
          </w:tcPr>
          <w:p w:rsidR="00473974" w:rsidRPr="004415A0" w:rsidRDefault="00473974" w:rsidP="00481F99">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sidR="00E20EE8">
              <w:rPr>
                <w:rFonts w:ascii="Arial Narrow" w:hAnsi="Arial Narrow"/>
                <w:color w:val="000000"/>
                <w:sz w:val="14"/>
                <w:szCs w:val="14"/>
              </w:rPr>
              <w:t>Cezar Araújo</w:t>
            </w:r>
            <w:r w:rsidR="00481F99">
              <w:rPr>
                <w:rFonts w:ascii="Arial Narrow" w:hAnsi="Arial Narrow"/>
                <w:color w:val="000000"/>
                <w:sz w:val="14"/>
                <w:szCs w:val="14"/>
              </w:rPr>
              <w:t>, Adilson Paulo, Noro do Armando até a Estiva</w:t>
            </w:r>
            <w:r>
              <w:rPr>
                <w:rFonts w:ascii="Arial Narrow" w:hAnsi="Arial Narrow"/>
                <w:color w:val="000000"/>
                <w:sz w:val="14"/>
                <w:szCs w:val="14"/>
              </w:rPr>
              <w:t xml:space="preserve"> </w:t>
            </w:r>
            <w:r w:rsidRPr="004415A0">
              <w:rPr>
                <w:rFonts w:ascii="Arial Narrow" w:hAnsi="Arial Narrow"/>
                <w:color w:val="000000"/>
                <w:sz w:val="14"/>
                <w:szCs w:val="14"/>
              </w:rPr>
              <w:t xml:space="preserve">(vice-versa).  </w:t>
            </w:r>
          </w:p>
        </w:tc>
        <w:tc>
          <w:tcPr>
            <w:tcW w:w="880" w:type="dxa"/>
            <w:shd w:val="clear" w:color="000000" w:fill="FFFFFF"/>
            <w:vAlign w:val="center"/>
          </w:tcPr>
          <w:p w:rsidR="00473974" w:rsidRPr="004415A0" w:rsidRDefault="00473974" w:rsidP="00481F99">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473974"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15</w:t>
            </w:r>
          </w:p>
        </w:tc>
        <w:tc>
          <w:tcPr>
            <w:tcW w:w="1460" w:type="dxa"/>
            <w:shd w:val="clear" w:color="auto" w:fill="auto"/>
            <w:vAlign w:val="center"/>
          </w:tcPr>
          <w:p w:rsidR="00473974" w:rsidRPr="004415A0" w:rsidRDefault="00473974" w:rsidP="00481F99">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473974" w:rsidRPr="004415A0" w:rsidRDefault="00473974" w:rsidP="00481F99">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473974" w:rsidRPr="004415A0" w:rsidRDefault="0037529C" w:rsidP="00481F99">
            <w:pPr>
              <w:jc w:val="center"/>
              <w:rPr>
                <w:rFonts w:ascii="Arial Narrow" w:hAnsi="Arial Narrow"/>
                <w:color w:val="000000"/>
                <w:sz w:val="14"/>
                <w:szCs w:val="14"/>
              </w:rPr>
            </w:pPr>
            <w:r>
              <w:rPr>
                <w:rFonts w:ascii="Arial Narrow" w:hAnsi="Arial Narrow"/>
                <w:color w:val="000000"/>
                <w:sz w:val="14"/>
                <w:szCs w:val="14"/>
              </w:rPr>
              <w:t>3,35</w:t>
            </w:r>
          </w:p>
        </w:tc>
        <w:tc>
          <w:tcPr>
            <w:tcW w:w="963" w:type="dxa"/>
            <w:shd w:val="clear" w:color="auto" w:fill="auto"/>
            <w:vAlign w:val="center"/>
          </w:tcPr>
          <w:p w:rsidR="00E20EE8" w:rsidRPr="004415A0" w:rsidRDefault="0037529C" w:rsidP="00E20EE8">
            <w:pPr>
              <w:jc w:val="center"/>
              <w:rPr>
                <w:rFonts w:ascii="Arial Narrow" w:hAnsi="Arial Narrow"/>
                <w:color w:val="000000"/>
                <w:sz w:val="14"/>
                <w:szCs w:val="14"/>
              </w:rPr>
            </w:pPr>
            <w:r>
              <w:rPr>
                <w:rFonts w:ascii="Arial Narrow" w:hAnsi="Arial Narrow"/>
                <w:color w:val="000000"/>
                <w:sz w:val="14"/>
                <w:szCs w:val="14"/>
              </w:rPr>
              <w:t>50,25</w:t>
            </w:r>
          </w:p>
        </w:tc>
        <w:tc>
          <w:tcPr>
            <w:tcW w:w="1281" w:type="dxa"/>
            <w:shd w:val="clear" w:color="auto" w:fill="auto"/>
            <w:vAlign w:val="center"/>
          </w:tcPr>
          <w:p w:rsidR="00473974" w:rsidRPr="004415A0" w:rsidRDefault="00481F99" w:rsidP="00481F99">
            <w:pPr>
              <w:jc w:val="center"/>
              <w:rPr>
                <w:rFonts w:ascii="Arial Narrow" w:hAnsi="Arial Narrow"/>
                <w:color w:val="000000"/>
                <w:sz w:val="14"/>
                <w:szCs w:val="14"/>
              </w:rPr>
            </w:pPr>
            <w:r>
              <w:rPr>
                <w:rFonts w:ascii="Arial Narrow" w:hAnsi="Arial Narrow"/>
                <w:color w:val="000000"/>
                <w:sz w:val="14"/>
                <w:szCs w:val="14"/>
              </w:rPr>
              <w:t>2.850,00</w:t>
            </w:r>
          </w:p>
        </w:tc>
        <w:tc>
          <w:tcPr>
            <w:tcW w:w="872" w:type="dxa"/>
            <w:shd w:val="clear" w:color="auto" w:fill="auto"/>
            <w:noWrap/>
            <w:vAlign w:val="center"/>
          </w:tcPr>
          <w:p w:rsidR="00473974" w:rsidRPr="004415A0" w:rsidRDefault="0037529C" w:rsidP="00481F99">
            <w:pPr>
              <w:jc w:val="center"/>
              <w:rPr>
                <w:rFonts w:ascii="Calibri" w:hAnsi="Calibri"/>
                <w:color w:val="000000"/>
                <w:sz w:val="14"/>
                <w:szCs w:val="14"/>
              </w:rPr>
            </w:pPr>
            <w:r>
              <w:rPr>
                <w:rFonts w:ascii="Calibri" w:hAnsi="Calibri"/>
                <w:color w:val="000000"/>
                <w:sz w:val="14"/>
                <w:szCs w:val="14"/>
              </w:rPr>
              <w:t>9.547,50</w:t>
            </w:r>
          </w:p>
        </w:tc>
      </w:tr>
      <w:tr w:rsidR="002F7F25" w:rsidRPr="004415A0" w:rsidTr="00481F99">
        <w:trPr>
          <w:trHeight w:val="568"/>
          <w:jc w:val="center"/>
        </w:trPr>
        <w:tc>
          <w:tcPr>
            <w:tcW w:w="491" w:type="dxa"/>
            <w:shd w:val="clear" w:color="auto" w:fill="auto"/>
            <w:vAlign w:val="center"/>
          </w:tcPr>
          <w:p w:rsidR="0037529C" w:rsidRPr="004415A0" w:rsidRDefault="0037529C" w:rsidP="00481F99">
            <w:pPr>
              <w:jc w:val="center"/>
              <w:rPr>
                <w:rFonts w:ascii="Arial Narrow" w:hAnsi="Arial Narrow"/>
                <w:color w:val="000000"/>
                <w:sz w:val="14"/>
                <w:szCs w:val="14"/>
              </w:rPr>
            </w:pPr>
            <w:r>
              <w:rPr>
                <w:rFonts w:ascii="Arial Narrow" w:hAnsi="Arial Narrow"/>
                <w:color w:val="000000"/>
                <w:sz w:val="14"/>
                <w:szCs w:val="14"/>
              </w:rPr>
              <w:t>08</w:t>
            </w:r>
          </w:p>
        </w:tc>
        <w:tc>
          <w:tcPr>
            <w:tcW w:w="2616" w:type="dxa"/>
            <w:shd w:val="clear" w:color="auto" w:fill="auto"/>
            <w:vAlign w:val="center"/>
          </w:tcPr>
          <w:p w:rsidR="0037529C" w:rsidRPr="004415A0" w:rsidRDefault="0037529C" w:rsidP="00481F99">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Cezar Araújo, Adilson Paulo, Noro do Armando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37529C" w:rsidRPr="004415A0" w:rsidRDefault="0037529C" w:rsidP="00481F99">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15</w:t>
            </w:r>
          </w:p>
        </w:tc>
        <w:tc>
          <w:tcPr>
            <w:tcW w:w="1460"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3,35</w:t>
            </w:r>
          </w:p>
        </w:tc>
        <w:tc>
          <w:tcPr>
            <w:tcW w:w="963"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50,25</w:t>
            </w:r>
          </w:p>
        </w:tc>
        <w:tc>
          <w:tcPr>
            <w:tcW w:w="1281" w:type="dxa"/>
            <w:shd w:val="clear" w:color="auto" w:fill="auto"/>
            <w:vAlign w:val="center"/>
          </w:tcPr>
          <w:p w:rsidR="0037529C" w:rsidRPr="004415A0" w:rsidRDefault="0037529C" w:rsidP="0040287F">
            <w:pPr>
              <w:jc w:val="center"/>
              <w:rPr>
                <w:rFonts w:ascii="Arial Narrow" w:hAnsi="Arial Narrow"/>
                <w:color w:val="000000"/>
                <w:sz w:val="14"/>
                <w:szCs w:val="14"/>
              </w:rPr>
            </w:pPr>
            <w:r>
              <w:rPr>
                <w:rFonts w:ascii="Arial Narrow" w:hAnsi="Arial Narrow"/>
                <w:color w:val="000000"/>
                <w:sz w:val="14"/>
                <w:szCs w:val="14"/>
              </w:rPr>
              <w:t>2.850,00</w:t>
            </w:r>
          </w:p>
        </w:tc>
        <w:tc>
          <w:tcPr>
            <w:tcW w:w="872" w:type="dxa"/>
            <w:shd w:val="clear" w:color="auto" w:fill="auto"/>
            <w:noWrap/>
            <w:vAlign w:val="center"/>
          </w:tcPr>
          <w:p w:rsidR="0037529C" w:rsidRPr="004415A0" w:rsidRDefault="0037529C" w:rsidP="0040287F">
            <w:pPr>
              <w:jc w:val="center"/>
              <w:rPr>
                <w:rFonts w:ascii="Calibri" w:hAnsi="Calibri"/>
                <w:color w:val="000000"/>
                <w:sz w:val="14"/>
                <w:szCs w:val="14"/>
              </w:rPr>
            </w:pPr>
            <w:r>
              <w:rPr>
                <w:rFonts w:ascii="Calibri" w:hAnsi="Calibri"/>
                <w:color w:val="000000"/>
                <w:sz w:val="14"/>
                <w:szCs w:val="14"/>
              </w:rPr>
              <w:t>9.547,50</w:t>
            </w:r>
          </w:p>
        </w:tc>
      </w:tr>
      <w:tr w:rsidR="002F7F25" w:rsidRPr="004415A0" w:rsidTr="00481F99">
        <w:trPr>
          <w:trHeight w:val="568"/>
          <w:jc w:val="center"/>
        </w:trPr>
        <w:tc>
          <w:tcPr>
            <w:tcW w:w="491" w:type="dxa"/>
            <w:shd w:val="clear" w:color="auto" w:fill="auto"/>
            <w:vAlign w:val="center"/>
          </w:tcPr>
          <w:p w:rsidR="00E20EE8" w:rsidRPr="004415A0" w:rsidRDefault="00637BD9" w:rsidP="00481F99">
            <w:pPr>
              <w:jc w:val="center"/>
              <w:rPr>
                <w:rFonts w:ascii="Arial Narrow" w:hAnsi="Arial Narrow"/>
                <w:color w:val="000000"/>
                <w:sz w:val="14"/>
                <w:szCs w:val="14"/>
              </w:rPr>
            </w:pPr>
            <w:r>
              <w:rPr>
                <w:rFonts w:ascii="Arial Narrow" w:hAnsi="Arial Narrow"/>
                <w:color w:val="000000"/>
                <w:sz w:val="14"/>
                <w:szCs w:val="14"/>
              </w:rPr>
              <w:t>09</w:t>
            </w:r>
          </w:p>
        </w:tc>
        <w:tc>
          <w:tcPr>
            <w:tcW w:w="2616" w:type="dxa"/>
            <w:shd w:val="clear" w:color="auto" w:fill="auto"/>
            <w:vAlign w:val="center"/>
          </w:tcPr>
          <w:p w:rsidR="00E20EE8" w:rsidRPr="004415A0" w:rsidRDefault="00E20EE8" w:rsidP="00E20EE8">
            <w:pPr>
              <w:jc w:val="both"/>
              <w:rPr>
                <w:rFonts w:ascii="Arial Narrow" w:hAnsi="Arial Narrow"/>
                <w:b/>
                <w:bCs/>
                <w:color w:val="000000"/>
                <w:sz w:val="14"/>
                <w:szCs w:val="14"/>
                <w:u w:val="single"/>
              </w:rPr>
            </w:pPr>
            <w:r>
              <w:rPr>
                <w:rFonts w:ascii="Arial Narrow" w:hAnsi="Arial Narrow"/>
                <w:b/>
                <w:bCs/>
                <w:color w:val="000000"/>
                <w:sz w:val="14"/>
                <w:szCs w:val="14"/>
                <w:u w:val="single"/>
              </w:rPr>
              <w:t>Comunidade Santa Maria Gorete</w:t>
            </w:r>
            <w:r w:rsidRPr="004415A0">
              <w:rPr>
                <w:rFonts w:ascii="Arial Narrow" w:hAnsi="Arial Narrow"/>
                <w:b/>
                <w:bCs/>
                <w:color w:val="000000"/>
                <w:sz w:val="14"/>
                <w:szCs w:val="14"/>
                <w:u w:val="single"/>
              </w:rPr>
              <w:t>: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Pátio da Igreja da Comunidade Santa Maria Gorete até a encruzilhada do Antônio Bertoni. </w:t>
            </w:r>
            <w:r w:rsidRPr="004415A0">
              <w:rPr>
                <w:rFonts w:ascii="Arial Narrow" w:hAnsi="Arial Narrow"/>
                <w:color w:val="000000"/>
                <w:sz w:val="14"/>
                <w:szCs w:val="14"/>
              </w:rPr>
              <w:t xml:space="preserve">(vice-versa).  </w:t>
            </w:r>
          </w:p>
        </w:tc>
        <w:tc>
          <w:tcPr>
            <w:tcW w:w="880" w:type="dxa"/>
            <w:shd w:val="clear" w:color="000000" w:fill="FFFFFF"/>
            <w:vAlign w:val="center"/>
          </w:tcPr>
          <w:p w:rsidR="00E20EE8" w:rsidRPr="004415A0" w:rsidRDefault="00E20EE8" w:rsidP="00481F99">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E20EE8" w:rsidRPr="004415A0" w:rsidRDefault="002F7F25" w:rsidP="002F7F25">
            <w:pPr>
              <w:jc w:val="center"/>
              <w:rPr>
                <w:rFonts w:ascii="Arial Narrow" w:hAnsi="Arial Narrow"/>
                <w:color w:val="000000"/>
                <w:sz w:val="14"/>
                <w:szCs w:val="14"/>
              </w:rPr>
            </w:pPr>
            <w:r>
              <w:rPr>
                <w:rFonts w:ascii="Arial Narrow" w:hAnsi="Arial Narrow"/>
                <w:color w:val="000000"/>
                <w:sz w:val="14"/>
                <w:szCs w:val="14"/>
              </w:rPr>
              <w:t>4</w:t>
            </w:r>
            <w:r w:rsidR="00E119D6">
              <w:rPr>
                <w:rFonts w:ascii="Arial Narrow" w:hAnsi="Arial Narrow"/>
                <w:color w:val="000000"/>
                <w:sz w:val="14"/>
                <w:szCs w:val="14"/>
              </w:rPr>
              <w:t>,5</w:t>
            </w:r>
          </w:p>
        </w:tc>
        <w:tc>
          <w:tcPr>
            <w:tcW w:w="1460" w:type="dxa"/>
            <w:shd w:val="clear" w:color="auto" w:fill="auto"/>
            <w:vAlign w:val="center"/>
          </w:tcPr>
          <w:p w:rsidR="00E20EE8" w:rsidRPr="004415A0" w:rsidRDefault="00E20EE8" w:rsidP="00481F99">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20EE8" w:rsidRPr="004415A0" w:rsidRDefault="00E20EE8" w:rsidP="00481F99">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E20EE8" w:rsidRPr="004415A0" w:rsidRDefault="002F7F25" w:rsidP="00E119D6">
            <w:pPr>
              <w:jc w:val="center"/>
              <w:rPr>
                <w:rFonts w:ascii="Arial Narrow" w:hAnsi="Arial Narrow"/>
                <w:color w:val="000000"/>
                <w:sz w:val="14"/>
                <w:szCs w:val="14"/>
              </w:rPr>
            </w:pPr>
            <w:r>
              <w:rPr>
                <w:rFonts w:ascii="Arial Narrow" w:hAnsi="Arial Narrow"/>
                <w:color w:val="000000"/>
                <w:sz w:val="14"/>
                <w:szCs w:val="14"/>
              </w:rPr>
              <w:t>3,1</w:t>
            </w:r>
            <w:r w:rsidR="00E119D6">
              <w:rPr>
                <w:rFonts w:ascii="Arial Narrow" w:hAnsi="Arial Narrow"/>
                <w:color w:val="000000"/>
                <w:sz w:val="14"/>
                <w:szCs w:val="14"/>
              </w:rPr>
              <w:t>5</w:t>
            </w:r>
          </w:p>
        </w:tc>
        <w:tc>
          <w:tcPr>
            <w:tcW w:w="963" w:type="dxa"/>
            <w:shd w:val="clear" w:color="auto" w:fill="auto"/>
            <w:vAlign w:val="center"/>
          </w:tcPr>
          <w:p w:rsidR="00E20EE8" w:rsidRPr="004415A0" w:rsidRDefault="00E119D6" w:rsidP="00E119D6">
            <w:pPr>
              <w:jc w:val="center"/>
              <w:rPr>
                <w:rFonts w:ascii="Arial Narrow" w:hAnsi="Arial Narrow"/>
                <w:color w:val="000000"/>
                <w:sz w:val="14"/>
                <w:szCs w:val="14"/>
              </w:rPr>
            </w:pPr>
            <w:r>
              <w:rPr>
                <w:rFonts w:ascii="Arial Narrow" w:hAnsi="Arial Narrow"/>
                <w:color w:val="000000"/>
                <w:sz w:val="14"/>
                <w:szCs w:val="14"/>
              </w:rPr>
              <w:t>14,17</w:t>
            </w:r>
          </w:p>
        </w:tc>
        <w:tc>
          <w:tcPr>
            <w:tcW w:w="1281" w:type="dxa"/>
            <w:shd w:val="clear" w:color="auto" w:fill="auto"/>
            <w:vAlign w:val="center"/>
          </w:tcPr>
          <w:p w:rsidR="00E20EE8" w:rsidRPr="004415A0" w:rsidRDefault="00E119D6" w:rsidP="00481F99">
            <w:pPr>
              <w:jc w:val="center"/>
              <w:rPr>
                <w:rFonts w:ascii="Arial Narrow" w:hAnsi="Arial Narrow"/>
                <w:color w:val="000000"/>
                <w:sz w:val="14"/>
                <w:szCs w:val="14"/>
              </w:rPr>
            </w:pPr>
            <w:r>
              <w:rPr>
                <w:rFonts w:ascii="Arial Narrow" w:hAnsi="Arial Narrow"/>
                <w:color w:val="000000"/>
                <w:sz w:val="14"/>
                <w:szCs w:val="14"/>
              </w:rPr>
              <w:t>855</w:t>
            </w:r>
          </w:p>
        </w:tc>
        <w:tc>
          <w:tcPr>
            <w:tcW w:w="872" w:type="dxa"/>
            <w:shd w:val="clear" w:color="auto" w:fill="auto"/>
            <w:noWrap/>
            <w:vAlign w:val="center"/>
          </w:tcPr>
          <w:p w:rsidR="00E20EE8" w:rsidRPr="004415A0" w:rsidRDefault="00E119D6" w:rsidP="00481F99">
            <w:pPr>
              <w:jc w:val="center"/>
              <w:rPr>
                <w:rFonts w:ascii="Calibri" w:hAnsi="Calibri"/>
                <w:color w:val="000000"/>
                <w:sz w:val="14"/>
                <w:szCs w:val="14"/>
              </w:rPr>
            </w:pPr>
            <w:r>
              <w:rPr>
                <w:rFonts w:ascii="Calibri" w:hAnsi="Calibri"/>
                <w:color w:val="000000"/>
                <w:sz w:val="14"/>
                <w:szCs w:val="14"/>
              </w:rPr>
              <w:t>2.693,25</w:t>
            </w:r>
          </w:p>
        </w:tc>
      </w:tr>
      <w:tr w:rsidR="00E119D6" w:rsidRPr="004415A0" w:rsidTr="00481F99">
        <w:trPr>
          <w:trHeight w:val="568"/>
          <w:jc w:val="center"/>
        </w:trPr>
        <w:tc>
          <w:tcPr>
            <w:tcW w:w="491" w:type="dxa"/>
            <w:shd w:val="clear" w:color="auto" w:fill="auto"/>
            <w:vAlign w:val="center"/>
          </w:tcPr>
          <w:p w:rsidR="00E119D6" w:rsidRPr="004415A0" w:rsidRDefault="00E119D6" w:rsidP="002F7F25">
            <w:pPr>
              <w:jc w:val="center"/>
              <w:rPr>
                <w:rFonts w:ascii="Arial Narrow" w:hAnsi="Arial Narrow"/>
                <w:color w:val="000000"/>
                <w:sz w:val="14"/>
                <w:szCs w:val="14"/>
              </w:rPr>
            </w:pPr>
            <w:r>
              <w:rPr>
                <w:rFonts w:ascii="Arial Narrow" w:hAnsi="Arial Narrow"/>
                <w:color w:val="000000"/>
                <w:sz w:val="14"/>
                <w:szCs w:val="14"/>
              </w:rPr>
              <w:t>10</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Pr>
                <w:rFonts w:ascii="Arial Narrow" w:hAnsi="Arial Narrow"/>
                <w:b/>
                <w:bCs/>
                <w:color w:val="000000"/>
                <w:sz w:val="14"/>
                <w:szCs w:val="14"/>
                <w:u w:val="single"/>
              </w:rPr>
              <w:t>Comunidade Santa Maria Gorete</w:t>
            </w:r>
            <w:r w:rsidRPr="004415A0">
              <w:rPr>
                <w:rFonts w:ascii="Arial Narrow" w:hAnsi="Arial Narrow"/>
                <w:b/>
                <w:bCs/>
                <w:color w:val="000000"/>
                <w:sz w:val="14"/>
                <w:szCs w:val="14"/>
                <w:u w:val="single"/>
              </w:rPr>
              <w:t>: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Pátio da Igreja da Comunidade Santa Maria Gorete até a encruzilhada do Antônio Bertoni.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2F7F25">
            <w:pPr>
              <w:jc w:val="center"/>
              <w:rPr>
                <w:rFonts w:ascii="Arial Narrow" w:hAnsi="Arial Narrow"/>
                <w:color w:val="000000"/>
                <w:sz w:val="14"/>
                <w:szCs w:val="14"/>
              </w:rPr>
            </w:pPr>
            <w:r>
              <w:rPr>
                <w:rFonts w:ascii="Arial Narrow" w:hAnsi="Arial Narrow"/>
                <w:color w:val="000000"/>
                <w:sz w:val="14"/>
                <w:szCs w:val="14"/>
              </w:rPr>
              <w:t>Vespertino</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4,5</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1038" w:type="dxa"/>
            <w:shd w:val="clear" w:color="auto" w:fill="auto"/>
            <w:vAlign w:val="center"/>
          </w:tcPr>
          <w:p w:rsidR="00E119D6" w:rsidRPr="004415A0" w:rsidRDefault="00E119D6" w:rsidP="00E119D6">
            <w:pPr>
              <w:jc w:val="center"/>
              <w:rPr>
                <w:rFonts w:ascii="Arial Narrow" w:hAnsi="Arial Narrow"/>
                <w:color w:val="000000"/>
                <w:sz w:val="14"/>
                <w:szCs w:val="14"/>
              </w:rPr>
            </w:pPr>
            <w:r>
              <w:rPr>
                <w:rFonts w:ascii="Arial Narrow" w:hAnsi="Arial Narrow"/>
                <w:color w:val="000000"/>
                <w:sz w:val="14"/>
                <w:szCs w:val="14"/>
              </w:rPr>
              <w:t>3,15</w:t>
            </w:r>
          </w:p>
        </w:tc>
        <w:tc>
          <w:tcPr>
            <w:tcW w:w="963" w:type="dxa"/>
            <w:shd w:val="clear" w:color="auto" w:fill="auto"/>
            <w:vAlign w:val="center"/>
          </w:tcPr>
          <w:p w:rsidR="00E119D6" w:rsidRPr="004415A0" w:rsidRDefault="00E119D6" w:rsidP="00E119D6">
            <w:pPr>
              <w:jc w:val="center"/>
              <w:rPr>
                <w:rFonts w:ascii="Arial Narrow" w:hAnsi="Arial Narrow"/>
                <w:color w:val="000000"/>
                <w:sz w:val="14"/>
                <w:szCs w:val="14"/>
              </w:rPr>
            </w:pPr>
            <w:r>
              <w:rPr>
                <w:rFonts w:ascii="Arial Narrow" w:hAnsi="Arial Narrow"/>
                <w:color w:val="000000"/>
                <w:sz w:val="14"/>
                <w:szCs w:val="14"/>
              </w:rPr>
              <w:t>14,17</w:t>
            </w: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855</w:t>
            </w:r>
          </w:p>
        </w:tc>
        <w:tc>
          <w:tcPr>
            <w:tcW w:w="872" w:type="dxa"/>
            <w:shd w:val="clear" w:color="auto" w:fill="auto"/>
            <w:noWrap/>
            <w:vAlign w:val="center"/>
          </w:tcPr>
          <w:p w:rsidR="00E119D6" w:rsidRPr="004415A0" w:rsidRDefault="00E119D6" w:rsidP="0040287F">
            <w:pPr>
              <w:jc w:val="center"/>
              <w:rPr>
                <w:rFonts w:ascii="Calibri" w:hAnsi="Calibri"/>
                <w:color w:val="000000"/>
                <w:sz w:val="14"/>
                <w:szCs w:val="14"/>
              </w:rPr>
            </w:pPr>
            <w:r>
              <w:rPr>
                <w:rFonts w:ascii="Calibri" w:hAnsi="Calibri"/>
                <w:color w:val="000000"/>
                <w:sz w:val="14"/>
                <w:szCs w:val="14"/>
              </w:rPr>
              <w:t>2.693,25</w:t>
            </w:r>
          </w:p>
        </w:tc>
      </w:tr>
    </w:tbl>
    <w:p w:rsidR="00B1070F" w:rsidRPr="00B1070F" w:rsidRDefault="00B1070F" w:rsidP="00B1070F">
      <w:pPr>
        <w:ind w:firstLine="1701"/>
        <w:jc w:val="both"/>
        <w:rPr>
          <w:rFonts w:ascii="Bookman Old Style" w:hAnsi="Bookman Old Style" w:cs="Arial"/>
        </w:rPr>
      </w:pPr>
    </w:p>
    <w:p w:rsidR="00B1070F" w:rsidRPr="00B1070F" w:rsidRDefault="00B1070F" w:rsidP="00B1070F">
      <w:pPr>
        <w:ind w:firstLine="1701"/>
        <w:jc w:val="both"/>
        <w:rPr>
          <w:rFonts w:ascii="Bookman Old Style" w:hAnsi="Bookman Old Style" w:cs="Arial"/>
        </w:rPr>
      </w:pPr>
    </w:p>
    <w:p w:rsidR="00B1070F" w:rsidRDefault="00B1070F" w:rsidP="00B1070F">
      <w:pPr>
        <w:ind w:firstLine="1701"/>
        <w:jc w:val="both"/>
        <w:rPr>
          <w:rFonts w:ascii="Bookman Old Style" w:hAnsi="Bookman Old Style" w:cs="Arial"/>
        </w:rPr>
      </w:pPr>
    </w:p>
    <w:p w:rsidR="002F7F25" w:rsidRDefault="002F7F25" w:rsidP="00B1070F">
      <w:pPr>
        <w:ind w:firstLine="1701"/>
        <w:jc w:val="both"/>
        <w:rPr>
          <w:rFonts w:ascii="Bookman Old Style" w:hAnsi="Bookman Old Style" w:cs="Arial"/>
        </w:rPr>
      </w:pPr>
    </w:p>
    <w:p w:rsidR="002F7F25" w:rsidRDefault="002F7F25" w:rsidP="00B1070F">
      <w:pPr>
        <w:ind w:firstLine="1701"/>
        <w:jc w:val="both"/>
        <w:rPr>
          <w:rFonts w:ascii="Bookman Old Style" w:hAnsi="Bookman Old Style" w:cs="Arial"/>
        </w:rPr>
      </w:pPr>
    </w:p>
    <w:p w:rsidR="002F7F25" w:rsidRDefault="002F7F25" w:rsidP="00B1070F">
      <w:pPr>
        <w:ind w:firstLine="1701"/>
        <w:jc w:val="both"/>
        <w:rPr>
          <w:rFonts w:ascii="Bookman Old Style" w:hAnsi="Bookman Old Style" w:cs="Arial"/>
        </w:rPr>
      </w:pPr>
    </w:p>
    <w:p w:rsidR="002F7F25" w:rsidRPr="00B1070F" w:rsidRDefault="002F7F25" w:rsidP="00B1070F">
      <w:pPr>
        <w:ind w:firstLine="1701"/>
        <w:jc w:val="both"/>
        <w:rPr>
          <w:rFonts w:ascii="Bookman Old Style" w:hAnsi="Bookman Old Style" w:cs="Arial"/>
        </w:rPr>
      </w:pPr>
    </w:p>
    <w:p w:rsidR="00B1070F" w:rsidRDefault="00B1070F" w:rsidP="00B1070F">
      <w:pPr>
        <w:ind w:firstLine="1701"/>
        <w:jc w:val="both"/>
        <w:rPr>
          <w:rFonts w:ascii="Bookman Old Style" w:hAnsi="Bookman Old Style" w:cs="Arial"/>
        </w:rPr>
      </w:pPr>
    </w:p>
    <w:p w:rsidR="00B1070F" w:rsidRPr="00653C19" w:rsidRDefault="00B1070F" w:rsidP="00B1070F">
      <w:pPr>
        <w:pStyle w:val="Ttulo"/>
        <w:spacing w:line="360" w:lineRule="auto"/>
        <w:rPr>
          <w:rFonts w:ascii="Bookman Old Style" w:hAnsi="Bookman Old Style"/>
          <w:b w:val="0"/>
          <w:bCs w:val="0"/>
          <w:sz w:val="22"/>
          <w:szCs w:val="22"/>
        </w:rPr>
      </w:pPr>
      <w:r w:rsidRPr="00653C19">
        <w:rPr>
          <w:rFonts w:ascii="Bookman Old Style" w:hAnsi="Bookman Old Style"/>
          <w:b w:val="0"/>
          <w:bCs w:val="0"/>
          <w:sz w:val="22"/>
          <w:szCs w:val="22"/>
        </w:rPr>
        <w:t>A N E X O I-A</w:t>
      </w:r>
    </w:p>
    <w:p w:rsidR="00B1070F" w:rsidRPr="00653C19" w:rsidRDefault="00B1070F" w:rsidP="00B1070F">
      <w:pPr>
        <w:pStyle w:val="Ttulo1"/>
        <w:spacing w:line="360" w:lineRule="auto"/>
        <w:rPr>
          <w:rFonts w:ascii="Bookman Old Style" w:hAnsi="Bookman Old Style"/>
          <w:b w:val="0"/>
          <w:bCs w:val="0"/>
          <w:szCs w:val="22"/>
        </w:rPr>
      </w:pPr>
      <w:r w:rsidRPr="00653C19">
        <w:rPr>
          <w:rFonts w:ascii="Bookman Old Style" w:hAnsi="Bookman Old Style"/>
          <w:szCs w:val="22"/>
        </w:rPr>
        <w:t>TERMO DE REFERÊNCIA</w:t>
      </w: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r w:rsidRPr="00653C19">
        <w:rPr>
          <w:rFonts w:ascii="Bookman Old Style" w:hAnsi="Bookman Old Style"/>
          <w:color w:val="000000"/>
          <w:sz w:val="22"/>
          <w:szCs w:val="22"/>
        </w:rPr>
        <w:t>1. DO OBJETO</w:t>
      </w:r>
    </w:p>
    <w:p w:rsidR="00063BAE" w:rsidRPr="00653C19" w:rsidRDefault="00063BAE" w:rsidP="00063BAE">
      <w:pPr>
        <w:pStyle w:val="PargrafodaLista"/>
        <w:numPr>
          <w:ilvl w:val="1"/>
          <w:numId w:val="15"/>
        </w:numPr>
        <w:spacing w:line="360" w:lineRule="auto"/>
        <w:ind w:left="0" w:firstLine="0"/>
        <w:jc w:val="both"/>
        <w:rPr>
          <w:rFonts w:ascii="Bookman Old Style" w:hAnsi="Bookman Old Style"/>
          <w:sz w:val="22"/>
          <w:szCs w:val="22"/>
        </w:rPr>
      </w:pPr>
      <w:r w:rsidRPr="00653C19">
        <w:rPr>
          <w:rFonts w:ascii="Bookman Old Style" w:hAnsi="Bookman Old Style"/>
          <w:sz w:val="22"/>
          <w:szCs w:val="22"/>
        </w:rPr>
        <w:t>O objeto da presente licitação é a contratação de pessoa física para prestação de serviços de transporte escolar de linhas secundárias existentes na zona rural, para o ano letivo 2020. Tudo consoante Termo de Referência, Edital e seus anexos.</w:t>
      </w:r>
    </w:p>
    <w:p w:rsidR="00B1070F" w:rsidRPr="00653C19" w:rsidRDefault="00B1070F" w:rsidP="00B1070F">
      <w:pPr>
        <w:pStyle w:val="PargrafodaLista"/>
        <w:spacing w:line="360" w:lineRule="auto"/>
        <w:jc w:val="both"/>
        <w:rPr>
          <w:rFonts w:ascii="Bookman Old Style" w:hAnsi="Bookman Old Style"/>
          <w:b/>
          <w:bCs/>
          <w:color w:val="000000"/>
          <w:sz w:val="22"/>
          <w:szCs w:val="22"/>
        </w:rPr>
      </w:pP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r w:rsidRPr="00653C19">
        <w:rPr>
          <w:rFonts w:ascii="Bookman Old Style" w:hAnsi="Bookman Old Style"/>
          <w:color w:val="000000"/>
          <w:sz w:val="22"/>
          <w:szCs w:val="22"/>
        </w:rPr>
        <w:t>2. DA PROPOSTA E PRAZO DE ENTREGA</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2.a) Descrição detalhada dos serviços cotados, com a indicação do valor unitário e total, em conformidade com as especificações no Anexo I do Edital.</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 xml:space="preserve">2.b) Cotação por </w:t>
      </w:r>
      <w:r w:rsidR="00E27ADB" w:rsidRPr="00653C19">
        <w:rPr>
          <w:rFonts w:ascii="Bookman Old Style" w:hAnsi="Bookman Old Style"/>
          <w:color w:val="000000"/>
          <w:sz w:val="22"/>
          <w:szCs w:val="22"/>
        </w:rPr>
        <w:t>KM/</w:t>
      </w:r>
      <w:r w:rsidRPr="00653C19">
        <w:rPr>
          <w:rFonts w:ascii="Bookman Old Style" w:hAnsi="Bookman Old Style"/>
          <w:color w:val="000000"/>
          <w:sz w:val="22"/>
          <w:szCs w:val="22"/>
        </w:rPr>
        <w:t>LINHA, com preço unitário e total para cada LINHA cotada, com valor igual ou inferior ao valor existente n</w:t>
      </w:r>
      <w:r w:rsidR="008B0093" w:rsidRPr="00653C19">
        <w:rPr>
          <w:rFonts w:ascii="Bookman Old Style" w:hAnsi="Bookman Old Style"/>
          <w:color w:val="000000"/>
          <w:sz w:val="22"/>
          <w:szCs w:val="22"/>
        </w:rPr>
        <w:t>o anexo I – Referência de Preço</w:t>
      </w:r>
      <w:r w:rsidRPr="00653C19">
        <w:rPr>
          <w:rFonts w:ascii="Bookman Old Style" w:hAnsi="Bookman Old Style"/>
          <w:color w:val="000000"/>
          <w:sz w:val="22"/>
          <w:szCs w:val="22"/>
        </w:rPr>
        <w:t>.</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2.c) Para cada LINHA da licitação será aceito apenas 02 (duas) casas decimais após a vírgula, em algarismos arábicos, expresso em moeda nacional.</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2.d) As propostas deverão estar rigorosamente de acordo com o Anexo I do Edital, na sua numeração, sequencial dos itens.</w:t>
      </w:r>
    </w:p>
    <w:p w:rsidR="00B1070F" w:rsidRPr="00653C19" w:rsidRDefault="00B1070F" w:rsidP="00B1070F">
      <w:pPr>
        <w:autoSpaceDE w:val="0"/>
        <w:autoSpaceDN w:val="0"/>
        <w:adjustRightInd w:val="0"/>
        <w:spacing w:line="360" w:lineRule="auto"/>
        <w:ind w:left="708"/>
        <w:rPr>
          <w:rFonts w:ascii="Bookman Old Style" w:hAnsi="Bookman Old Style"/>
          <w:b/>
          <w:color w:val="000000"/>
          <w:sz w:val="22"/>
          <w:szCs w:val="22"/>
        </w:rPr>
      </w:pPr>
      <w:r w:rsidRPr="00653C19">
        <w:rPr>
          <w:rFonts w:ascii="Bookman Old Style" w:hAnsi="Bookman Old Style"/>
          <w:color w:val="000000"/>
          <w:sz w:val="22"/>
          <w:szCs w:val="22"/>
        </w:rPr>
        <w:t xml:space="preserve">2.e) </w:t>
      </w:r>
      <w:r w:rsidRPr="00653C19">
        <w:rPr>
          <w:rFonts w:ascii="Bookman Old Style" w:hAnsi="Bookman Old Style"/>
          <w:b/>
          <w:color w:val="000000"/>
          <w:sz w:val="22"/>
          <w:szCs w:val="22"/>
        </w:rPr>
        <w:t>Validade da proposta apresentada não inferior a 90 (noventa) dias.</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2.f) Serão desclassificadas as propostas que apresentarem cotações contendo preços excessivos, simbólicos, de valor zero ou inexequíveis, na forma da legislação em vigor, ou ainda, que ofereçam preços ou vantagens baseadas nas ofertas dos demais licitantes, bem como propostas apresentadas sem validade ou com validade inferior ao estabelecido nesse Edital.</w:t>
      </w:r>
    </w:p>
    <w:p w:rsidR="00B1070F" w:rsidRPr="00653C19"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Cs w:val="22"/>
        </w:rPr>
      </w:pPr>
      <w:r w:rsidRPr="00653C19">
        <w:rPr>
          <w:rFonts w:ascii="Bookman Old Style" w:hAnsi="Bookman Old Style"/>
          <w:bCs w:val="0"/>
          <w:color w:val="000000"/>
          <w:szCs w:val="22"/>
        </w:rPr>
        <w:t>2.g) O</w:t>
      </w:r>
      <w:r w:rsidRPr="00653C19">
        <w:rPr>
          <w:rFonts w:ascii="Bookman Old Style" w:hAnsi="Bookman Old Style"/>
          <w:szCs w:val="22"/>
        </w:rPr>
        <w:t xml:space="preserve">s serviços deverão ser prestados a contar da data de assinatura do respectivo Contrato Administrativo, mediante a apresentação dos seguintes documentos: </w:t>
      </w:r>
    </w:p>
    <w:p w:rsidR="00B1070F" w:rsidRPr="00653C19"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Cs w:val="22"/>
        </w:rPr>
      </w:pPr>
      <w:r w:rsidRPr="00653C19">
        <w:rPr>
          <w:rFonts w:ascii="Bookman Old Style" w:hAnsi="Bookman Old Style"/>
          <w:szCs w:val="22"/>
        </w:rPr>
        <w:t>2.h) A</w:t>
      </w:r>
      <w:r w:rsidR="00653C19" w:rsidRPr="00653C19">
        <w:rPr>
          <w:rFonts w:ascii="Bookman Old Style" w:hAnsi="Bookman Old Style"/>
          <w:szCs w:val="22"/>
        </w:rPr>
        <w:t xml:space="preserve"> proponente </w:t>
      </w:r>
      <w:r w:rsidRPr="00653C19">
        <w:rPr>
          <w:rFonts w:ascii="Bookman Old Style" w:hAnsi="Bookman Old Style"/>
          <w:szCs w:val="22"/>
        </w:rPr>
        <w:t xml:space="preserve">deverá executar os serviços de forma a atender as normas vigentes para com o objeto ora em licitação, devendo ser prestados de acordo com o calendário escolar, notadamente cumprimento dos horários de início e término das aulas. </w:t>
      </w:r>
    </w:p>
    <w:p w:rsidR="00B1070F" w:rsidRPr="00653C19"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Cs w:val="22"/>
        </w:rPr>
      </w:pPr>
      <w:r w:rsidRPr="00653C19">
        <w:rPr>
          <w:rFonts w:ascii="Bookman Old Style" w:hAnsi="Bookman Old Style"/>
          <w:szCs w:val="22"/>
        </w:rPr>
        <w:t>2.i) Os serviços acompanhados e fiscalizados pela Secretaria Municipal de Educação.</w:t>
      </w:r>
    </w:p>
    <w:p w:rsidR="00B1070F" w:rsidRPr="00653C19" w:rsidRDefault="00B1070F" w:rsidP="00B1070F">
      <w:pPr>
        <w:pStyle w:val="Ttulo"/>
        <w:spacing w:line="360" w:lineRule="auto"/>
        <w:ind w:firstLine="708"/>
        <w:jc w:val="both"/>
        <w:rPr>
          <w:rFonts w:ascii="Bookman Old Style" w:hAnsi="Bookman Old Style"/>
          <w:b w:val="0"/>
          <w:sz w:val="22"/>
          <w:szCs w:val="22"/>
        </w:rPr>
      </w:pPr>
      <w:r w:rsidRPr="00653C19">
        <w:rPr>
          <w:rFonts w:ascii="Bookman Old Style" w:hAnsi="Bookman Old Style"/>
          <w:b w:val="0"/>
          <w:sz w:val="22"/>
          <w:szCs w:val="22"/>
        </w:rPr>
        <w:t xml:space="preserve">2.j)  A licitante vencedora ficará obrigada a trocar, incluir e/ou substituir às suas expensas o veículo e/ou condutor que vier a ser recusado pelo município, a qual terá o prazo máximo de </w:t>
      </w:r>
      <w:r w:rsidR="00E27ADB" w:rsidRPr="00653C19">
        <w:rPr>
          <w:rFonts w:ascii="Bookman Old Style" w:hAnsi="Bookman Old Style"/>
          <w:b w:val="0"/>
          <w:sz w:val="22"/>
          <w:szCs w:val="22"/>
        </w:rPr>
        <w:t>24</w:t>
      </w:r>
      <w:r w:rsidRPr="00653C19">
        <w:rPr>
          <w:rFonts w:ascii="Bookman Old Style" w:hAnsi="Bookman Old Style"/>
          <w:b w:val="0"/>
          <w:sz w:val="22"/>
          <w:szCs w:val="22"/>
        </w:rPr>
        <w:t xml:space="preserve"> (</w:t>
      </w:r>
      <w:r w:rsidR="00E27ADB" w:rsidRPr="00653C19">
        <w:rPr>
          <w:rFonts w:ascii="Bookman Old Style" w:hAnsi="Bookman Old Style"/>
          <w:b w:val="0"/>
          <w:sz w:val="22"/>
          <w:szCs w:val="22"/>
        </w:rPr>
        <w:t>vinte e quatro</w:t>
      </w:r>
      <w:r w:rsidRPr="00653C19">
        <w:rPr>
          <w:rFonts w:ascii="Bookman Old Style" w:hAnsi="Bookman Old Style"/>
          <w:b w:val="0"/>
          <w:sz w:val="22"/>
          <w:szCs w:val="22"/>
        </w:rPr>
        <w:t>) horas para fazê-lo.</w:t>
      </w:r>
    </w:p>
    <w:p w:rsidR="00B1070F" w:rsidRPr="00653C19" w:rsidRDefault="00B1070F" w:rsidP="00B1070F">
      <w:pPr>
        <w:autoSpaceDE w:val="0"/>
        <w:autoSpaceDN w:val="0"/>
        <w:adjustRightInd w:val="0"/>
        <w:spacing w:line="360" w:lineRule="auto"/>
        <w:ind w:left="708"/>
        <w:jc w:val="both"/>
        <w:rPr>
          <w:rFonts w:ascii="Bookman Old Style" w:hAnsi="Bookman Old Style"/>
          <w:sz w:val="22"/>
          <w:szCs w:val="22"/>
        </w:rPr>
      </w:pPr>
      <w:r w:rsidRPr="00653C19">
        <w:rPr>
          <w:rFonts w:ascii="Bookman Old Style" w:hAnsi="Bookman Old Style"/>
          <w:sz w:val="22"/>
          <w:szCs w:val="22"/>
        </w:rPr>
        <w:lastRenderedPageBreak/>
        <w:t>2.</w:t>
      </w:r>
      <w:r w:rsidR="00204C27" w:rsidRPr="00653C19">
        <w:rPr>
          <w:rFonts w:ascii="Bookman Old Style" w:hAnsi="Bookman Old Style"/>
          <w:sz w:val="22"/>
          <w:szCs w:val="22"/>
        </w:rPr>
        <w:t>l</w:t>
      </w:r>
      <w:r w:rsidRPr="00653C19">
        <w:rPr>
          <w:rFonts w:ascii="Bookman Old Style" w:hAnsi="Bookman Old Style"/>
          <w:sz w:val="22"/>
          <w:szCs w:val="22"/>
        </w:rPr>
        <w:t xml:space="preserve">) </w:t>
      </w:r>
      <w:r w:rsidR="00653C19" w:rsidRPr="00653C19">
        <w:rPr>
          <w:rFonts w:ascii="Bookman Old Style" w:hAnsi="Bookman Old Style"/>
          <w:sz w:val="22"/>
          <w:szCs w:val="22"/>
        </w:rPr>
        <w:t xml:space="preserve">O proponente </w:t>
      </w:r>
      <w:r w:rsidRPr="00653C19">
        <w:rPr>
          <w:rFonts w:ascii="Bookman Old Style" w:hAnsi="Bookman Old Style"/>
          <w:sz w:val="22"/>
          <w:szCs w:val="22"/>
        </w:rPr>
        <w:t>que não cumprir as condições estipuladas sofrerá as sanções previstas na Lei Federal 8.666/93, no Edital e demais normas pertinentes.</w:t>
      </w: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r w:rsidRPr="00653C19">
        <w:rPr>
          <w:rFonts w:ascii="Bookman Old Style" w:hAnsi="Bookman Old Style"/>
          <w:color w:val="000000"/>
          <w:sz w:val="22"/>
          <w:szCs w:val="22"/>
        </w:rPr>
        <w:t>3. DA EMISSÃO DE NOTA FISCAL E DO REAJUSTE DE PREÇO</w:t>
      </w:r>
    </w:p>
    <w:p w:rsidR="00B1070F" w:rsidRPr="00653C19" w:rsidRDefault="00653C19"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 xml:space="preserve">3.a) As Notas fiscais e/ou recibos </w:t>
      </w:r>
      <w:r w:rsidR="00B1070F" w:rsidRPr="00653C19">
        <w:rPr>
          <w:rFonts w:ascii="Bookman Old Style" w:hAnsi="Bookman Old Style"/>
          <w:color w:val="000000"/>
          <w:sz w:val="22"/>
          <w:szCs w:val="22"/>
        </w:rPr>
        <w:t>correspondentes aos itens relacionados, deverão ser emitidas de acordo com as indicações contidas na Ordem de Fornecimento/Nota de Empenho.</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3.b) Na Emissão das Notas Fiscais</w:t>
      </w:r>
      <w:r w:rsidR="00653C19" w:rsidRPr="00653C19">
        <w:rPr>
          <w:rFonts w:ascii="Bookman Old Style" w:hAnsi="Bookman Old Style"/>
          <w:color w:val="000000"/>
          <w:sz w:val="22"/>
          <w:szCs w:val="22"/>
        </w:rPr>
        <w:t xml:space="preserve"> e/ou recibos</w:t>
      </w:r>
      <w:r w:rsidRPr="00653C19">
        <w:rPr>
          <w:rFonts w:ascii="Bookman Old Style" w:hAnsi="Bookman Old Style"/>
          <w:color w:val="000000"/>
          <w:sz w:val="22"/>
          <w:szCs w:val="22"/>
        </w:rPr>
        <w:t xml:space="preserve">, a descrição dos itens deverá estar conforme a descrição do Edital, podendo antes de emiti-la entrar em contato com o Setor de Compras da Prefeitura Municipal de </w:t>
      </w:r>
      <w:r w:rsidR="00997E12" w:rsidRPr="00653C19">
        <w:rPr>
          <w:rFonts w:ascii="Bookman Old Style" w:hAnsi="Bookman Old Style"/>
          <w:color w:val="000000"/>
          <w:sz w:val="22"/>
          <w:szCs w:val="22"/>
        </w:rPr>
        <w:t>Rosário da Limeira</w:t>
      </w:r>
      <w:r w:rsidRPr="00653C19">
        <w:rPr>
          <w:rFonts w:ascii="Bookman Old Style" w:hAnsi="Bookman Old Style"/>
          <w:color w:val="000000"/>
          <w:sz w:val="22"/>
          <w:szCs w:val="22"/>
        </w:rPr>
        <w:t>/MG, para eventuais explicações.</w:t>
      </w:r>
    </w:p>
    <w:p w:rsidR="00B1070F" w:rsidRPr="00653C19" w:rsidRDefault="00B1070F" w:rsidP="00B1070F">
      <w:pPr>
        <w:autoSpaceDE w:val="0"/>
        <w:autoSpaceDN w:val="0"/>
        <w:adjustRightInd w:val="0"/>
        <w:spacing w:line="360" w:lineRule="auto"/>
        <w:ind w:left="708"/>
        <w:jc w:val="both"/>
        <w:rPr>
          <w:rFonts w:ascii="Bookman Old Style" w:hAnsi="Bookman Old Style"/>
          <w:sz w:val="22"/>
          <w:szCs w:val="22"/>
        </w:rPr>
      </w:pPr>
      <w:r w:rsidRPr="00653C19">
        <w:rPr>
          <w:rFonts w:ascii="Bookman Old Style" w:hAnsi="Bookman Old Style"/>
          <w:sz w:val="22"/>
          <w:szCs w:val="22"/>
        </w:rPr>
        <w:t>3.c) O pagamento será efetuado até o 10º dia útil do mês subseqüente ao serviço prestado, mediante a apresentação da Nota Fiscal</w:t>
      </w:r>
      <w:r w:rsidR="00653C19" w:rsidRPr="00653C19">
        <w:rPr>
          <w:rFonts w:ascii="Bookman Old Style" w:hAnsi="Bookman Old Style"/>
          <w:sz w:val="22"/>
          <w:szCs w:val="22"/>
        </w:rPr>
        <w:t xml:space="preserve"> e/ou recibo</w:t>
      </w:r>
      <w:r w:rsidRPr="00653C19">
        <w:rPr>
          <w:rFonts w:ascii="Bookman Old Style" w:hAnsi="Bookman Old Style"/>
          <w:sz w:val="22"/>
          <w:szCs w:val="22"/>
        </w:rPr>
        <w:t xml:space="preserve"> no Setor de Compras da Prefeitura Municipal de </w:t>
      </w:r>
      <w:r w:rsidR="00997E12" w:rsidRPr="00653C19">
        <w:rPr>
          <w:rFonts w:ascii="Bookman Old Style" w:hAnsi="Bookman Old Style"/>
          <w:sz w:val="22"/>
          <w:szCs w:val="22"/>
        </w:rPr>
        <w:t>Rosário da Limeira</w:t>
      </w:r>
      <w:r w:rsidRPr="00653C19">
        <w:rPr>
          <w:rFonts w:ascii="Bookman Old Style" w:hAnsi="Bookman Old Style"/>
          <w:sz w:val="22"/>
          <w:szCs w:val="22"/>
        </w:rPr>
        <w:t>/MG, devidamente atestada pela Secretária Municipal de Educação, comprovando que o serviço foi prestado a contento, contendo: “</w:t>
      </w:r>
      <w:r w:rsidRPr="00653C19">
        <w:rPr>
          <w:rFonts w:ascii="Bookman Old Style" w:hAnsi="Bookman Old Style"/>
          <w:b/>
          <w:sz w:val="22"/>
          <w:szCs w:val="22"/>
        </w:rPr>
        <w:t>número da modalidade e número do processo licitatório”</w:t>
      </w:r>
      <w:r w:rsidRPr="00653C19">
        <w:rPr>
          <w:rFonts w:ascii="Bookman Old Style" w:hAnsi="Bookman Old Style"/>
          <w:sz w:val="22"/>
          <w:szCs w:val="22"/>
        </w:rPr>
        <w:t>, agência e conta corrente em nome da proponente do banco a ser depositado (preferencialmente da Caixa Econômica Federal ou Banco do Brasil).</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3.i) Caso haja aplicação de multa, o valor será descontado de qualquer fatura ou crédito existente em favor do fornecedor.</w:t>
      </w:r>
    </w:p>
    <w:p w:rsidR="00B1070F" w:rsidRPr="00653C19" w:rsidRDefault="00B1070F" w:rsidP="00B1070F">
      <w:pPr>
        <w:autoSpaceDE w:val="0"/>
        <w:autoSpaceDN w:val="0"/>
        <w:adjustRightInd w:val="0"/>
        <w:spacing w:line="360" w:lineRule="auto"/>
        <w:ind w:left="708"/>
        <w:jc w:val="both"/>
        <w:rPr>
          <w:rFonts w:ascii="Bookman Old Style" w:hAnsi="Bookman Old Style"/>
          <w:color w:val="000000"/>
          <w:sz w:val="22"/>
          <w:szCs w:val="22"/>
        </w:rPr>
      </w:pPr>
      <w:r w:rsidRPr="00653C19">
        <w:rPr>
          <w:rFonts w:ascii="Bookman Old Style" w:hAnsi="Bookman Old Style"/>
          <w:color w:val="000000"/>
          <w:sz w:val="22"/>
          <w:szCs w:val="22"/>
        </w:rPr>
        <w:t>3.j) Caso o mesmo seja superior ao crédito eventualmente existente, a diferença será cobrada administrativamente ou judicialmente, se necessário.</w:t>
      </w: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p>
    <w:p w:rsidR="00B1070F" w:rsidRPr="00653C19" w:rsidRDefault="00B1070F" w:rsidP="00B1070F">
      <w:pPr>
        <w:autoSpaceDE w:val="0"/>
        <w:autoSpaceDN w:val="0"/>
        <w:adjustRightInd w:val="0"/>
        <w:spacing w:line="360" w:lineRule="auto"/>
        <w:rPr>
          <w:rFonts w:ascii="Bookman Old Style" w:hAnsi="Bookman Old Style"/>
          <w:color w:val="000000"/>
          <w:sz w:val="22"/>
          <w:szCs w:val="22"/>
        </w:rPr>
      </w:pPr>
      <w:r w:rsidRPr="00653C19">
        <w:rPr>
          <w:rFonts w:ascii="Bookman Old Style" w:hAnsi="Bookman Old Style"/>
          <w:color w:val="000000"/>
          <w:sz w:val="22"/>
          <w:szCs w:val="22"/>
        </w:rPr>
        <w:t>4. DAS DISPOSIÇÕES FINAIS</w:t>
      </w:r>
    </w:p>
    <w:p w:rsidR="00B1070F" w:rsidRPr="00653C19" w:rsidRDefault="00B1070F" w:rsidP="00B1070F">
      <w:pPr>
        <w:autoSpaceDE w:val="0"/>
        <w:autoSpaceDN w:val="0"/>
        <w:adjustRightInd w:val="0"/>
        <w:spacing w:line="360" w:lineRule="auto"/>
        <w:ind w:left="709"/>
        <w:rPr>
          <w:rFonts w:ascii="Bookman Old Style" w:hAnsi="Bookman Old Style"/>
          <w:color w:val="000000"/>
          <w:sz w:val="22"/>
          <w:szCs w:val="22"/>
        </w:rPr>
      </w:pPr>
      <w:r w:rsidRPr="00653C19">
        <w:rPr>
          <w:rFonts w:ascii="Bookman Old Style" w:hAnsi="Bookman Old Style"/>
          <w:color w:val="000000"/>
          <w:sz w:val="22"/>
          <w:szCs w:val="22"/>
        </w:rPr>
        <w:t xml:space="preserve">a) Critério de julgamento: menor preço por </w:t>
      </w:r>
      <w:r w:rsidR="00653C19" w:rsidRPr="00653C19">
        <w:rPr>
          <w:rFonts w:ascii="Bookman Old Style" w:hAnsi="Bookman Old Style"/>
          <w:color w:val="000000"/>
          <w:sz w:val="22"/>
          <w:szCs w:val="22"/>
        </w:rPr>
        <w:t>KM/</w:t>
      </w:r>
      <w:r w:rsidRPr="00653C19">
        <w:rPr>
          <w:rFonts w:ascii="Bookman Old Style" w:hAnsi="Bookman Old Style"/>
          <w:color w:val="000000"/>
          <w:sz w:val="22"/>
          <w:szCs w:val="22"/>
        </w:rPr>
        <w:t>LINHA.</w:t>
      </w:r>
    </w:p>
    <w:p w:rsidR="00B1070F" w:rsidRPr="00653C19" w:rsidRDefault="00B1070F" w:rsidP="00B1070F">
      <w:pPr>
        <w:autoSpaceDE w:val="0"/>
        <w:autoSpaceDN w:val="0"/>
        <w:adjustRightInd w:val="0"/>
        <w:spacing w:line="360" w:lineRule="auto"/>
        <w:ind w:left="709"/>
        <w:jc w:val="both"/>
        <w:rPr>
          <w:rFonts w:ascii="Bookman Old Style" w:hAnsi="Bookman Old Style"/>
          <w:color w:val="000000"/>
          <w:sz w:val="22"/>
          <w:szCs w:val="22"/>
        </w:rPr>
      </w:pPr>
      <w:r w:rsidRPr="00653C19">
        <w:rPr>
          <w:rFonts w:ascii="Bookman Old Style" w:hAnsi="Bookman Old Style"/>
          <w:color w:val="000000"/>
          <w:sz w:val="22"/>
          <w:szCs w:val="22"/>
        </w:rPr>
        <w:t>b) A nota de empenho da despesa e/ou autorização de fornecimento terão força de contrato, conforme prevê o Artigo 62 da Lei Federal 8.666/93.</w:t>
      </w:r>
    </w:p>
    <w:p w:rsidR="00B1070F" w:rsidRPr="00653C19" w:rsidRDefault="00B1070F" w:rsidP="00B1070F">
      <w:pPr>
        <w:autoSpaceDE w:val="0"/>
        <w:autoSpaceDN w:val="0"/>
        <w:adjustRightInd w:val="0"/>
        <w:spacing w:line="360" w:lineRule="auto"/>
        <w:ind w:left="709"/>
        <w:jc w:val="both"/>
        <w:rPr>
          <w:rFonts w:ascii="Bookman Old Style" w:hAnsi="Bookman Old Style"/>
          <w:color w:val="000000"/>
          <w:sz w:val="22"/>
          <w:szCs w:val="22"/>
        </w:rPr>
      </w:pPr>
      <w:r w:rsidRPr="00653C19">
        <w:rPr>
          <w:rFonts w:ascii="Bookman Old Style" w:hAnsi="Bookman Old Style"/>
          <w:color w:val="000000"/>
          <w:sz w:val="22"/>
          <w:szCs w:val="22"/>
        </w:rPr>
        <w:t>c) Como condição para celebração do contrato e pagamento, o licitante vencedor deverá manter as mesmas condições de habilitação.</w:t>
      </w:r>
    </w:p>
    <w:p w:rsidR="00B1070F" w:rsidRPr="00653C19" w:rsidRDefault="00997E12" w:rsidP="00B1070F">
      <w:pPr>
        <w:autoSpaceDE w:val="0"/>
        <w:autoSpaceDN w:val="0"/>
        <w:adjustRightInd w:val="0"/>
        <w:spacing w:line="360" w:lineRule="auto"/>
        <w:rPr>
          <w:rFonts w:ascii="Bookman Old Style" w:hAnsi="Bookman Old Style"/>
          <w:sz w:val="22"/>
          <w:szCs w:val="22"/>
        </w:rPr>
      </w:pPr>
      <w:r w:rsidRPr="00653C19">
        <w:rPr>
          <w:rFonts w:ascii="Bookman Old Style" w:hAnsi="Bookman Old Style"/>
          <w:sz w:val="22"/>
          <w:szCs w:val="22"/>
        </w:rPr>
        <w:t>Rosário da Limeira</w:t>
      </w:r>
      <w:r w:rsidR="00B1070F" w:rsidRPr="00653C19">
        <w:rPr>
          <w:rFonts w:ascii="Bookman Old Style" w:hAnsi="Bookman Old Style"/>
          <w:sz w:val="22"/>
          <w:szCs w:val="22"/>
        </w:rPr>
        <w:t xml:space="preserve">/MG, </w:t>
      </w:r>
      <w:r w:rsidR="00653C19" w:rsidRPr="00653C19">
        <w:rPr>
          <w:rFonts w:ascii="Bookman Old Style" w:hAnsi="Bookman Old Style"/>
          <w:sz w:val="22"/>
          <w:szCs w:val="22"/>
        </w:rPr>
        <w:t>03</w:t>
      </w:r>
      <w:r w:rsidR="00204C27" w:rsidRPr="00653C19">
        <w:rPr>
          <w:rFonts w:ascii="Bookman Old Style" w:hAnsi="Bookman Old Style"/>
          <w:sz w:val="22"/>
          <w:szCs w:val="22"/>
        </w:rPr>
        <w:t xml:space="preserve"> de </w:t>
      </w:r>
      <w:r w:rsidR="00653C19" w:rsidRPr="00653C19">
        <w:rPr>
          <w:rFonts w:ascii="Bookman Old Style" w:hAnsi="Bookman Old Style"/>
          <w:sz w:val="22"/>
          <w:szCs w:val="22"/>
        </w:rPr>
        <w:t>fevereiro d</w:t>
      </w:r>
      <w:r w:rsidR="00204C27" w:rsidRPr="00653C19">
        <w:rPr>
          <w:rFonts w:ascii="Bookman Old Style" w:hAnsi="Bookman Old Style"/>
          <w:sz w:val="22"/>
          <w:szCs w:val="22"/>
        </w:rPr>
        <w:t xml:space="preserve">e </w:t>
      </w:r>
      <w:r w:rsidR="00E50899" w:rsidRPr="00653C19">
        <w:rPr>
          <w:rFonts w:ascii="Bookman Old Style" w:hAnsi="Bookman Old Style"/>
          <w:sz w:val="22"/>
          <w:szCs w:val="22"/>
        </w:rPr>
        <w:t>2020</w:t>
      </w:r>
      <w:r w:rsidR="00B1070F" w:rsidRPr="00653C19">
        <w:rPr>
          <w:rFonts w:ascii="Bookman Old Style" w:hAnsi="Bookman Old Style"/>
          <w:sz w:val="22"/>
          <w:szCs w:val="22"/>
        </w:rPr>
        <w:t>.</w:t>
      </w:r>
    </w:p>
    <w:p w:rsidR="00B1070F" w:rsidRPr="00653C19" w:rsidRDefault="00B1070F" w:rsidP="00B1070F">
      <w:pPr>
        <w:autoSpaceDE w:val="0"/>
        <w:autoSpaceDN w:val="0"/>
        <w:adjustRightInd w:val="0"/>
        <w:spacing w:line="360" w:lineRule="auto"/>
        <w:jc w:val="center"/>
        <w:rPr>
          <w:rFonts w:ascii="Bookman Old Style" w:hAnsi="Bookman Old Style"/>
          <w:color w:val="000000"/>
          <w:sz w:val="22"/>
          <w:szCs w:val="22"/>
        </w:rPr>
      </w:pPr>
    </w:p>
    <w:p w:rsidR="00B1070F" w:rsidRPr="00653C19" w:rsidRDefault="009C2780" w:rsidP="00B1070F">
      <w:pPr>
        <w:autoSpaceDE w:val="0"/>
        <w:autoSpaceDN w:val="0"/>
        <w:adjustRightInd w:val="0"/>
        <w:jc w:val="center"/>
        <w:rPr>
          <w:rFonts w:ascii="Bookman Old Style" w:hAnsi="Bookman Old Style"/>
          <w:b/>
          <w:sz w:val="22"/>
          <w:szCs w:val="22"/>
        </w:rPr>
      </w:pPr>
      <w:r w:rsidRPr="00653C19">
        <w:rPr>
          <w:rFonts w:ascii="Bookman Old Style" w:hAnsi="Bookman Old Style"/>
          <w:b/>
          <w:sz w:val="22"/>
          <w:szCs w:val="22"/>
        </w:rPr>
        <w:t>VICENTE CLÉSIO DA SILVA</w:t>
      </w:r>
    </w:p>
    <w:p w:rsidR="00B1070F" w:rsidRPr="00653C19" w:rsidRDefault="00B1070F" w:rsidP="00B1070F">
      <w:pPr>
        <w:numPr>
          <w:ilvl w:val="12"/>
          <w:numId w:val="0"/>
        </w:numPr>
        <w:ind w:left="11"/>
        <w:jc w:val="center"/>
        <w:rPr>
          <w:rFonts w:ascii="Bookman Old Style" w:hAnsi="Bookman Old Style"/>
          <w:sz w:val="22"/>
          <w:szCs w:val="22"/>
        </w:rPr>
      </w:pPr>
      <w:r w:rsidRPr="00653C19">
        <w:rPr>
          <w:rFonts w:ascii="Bookman Old Style" w:hAnsi="Bookman Old Style"/>
          <w:sz w:val="22"/>
          <w:szCs w:val="22"/>
        </w:rPr>
        <w:t>PREGOEIRO OFICIAL</w:t>
      </w:r>
    </w:p>
    <w:p w:rsidR="00B1070F" w:rsidRPr="00653C19" w:rsidRDefault="00B1070F" w:rsidP="00B1070F">
      <w:pPr>
        <w:numPr>
          <w:ilvl w:val="12"/>
          <w:numId w:val="0"/>
        </w:numPr>
        <w:ind w:left="11"/>
        <w:jc w:val="center"/>
        <w:rPr>
          <w:rFonts w:ascii="Bookman Old Style" w:hAnsi="Bookman Old Style"/>
          <w:sz w:val="22"/>
          <w:szCs w:val="22"/>
        </w:rPr>
      </w:pPr>
      <w:r w:rsidRPr="00653C19">
        <w:rPr>
          <w:rFonts w:ascii="Bookman Old Style" w:hAnsi="Bookman Old Style"/>
          <w:sz w:val="22"/>
          <w:szCs w:val="22"/>
        </w:rPr>
        <w:t xml:space="preserve"> PREFEITURA MUNICIPAL DE </w:t>
      </w:r>
      <w:r w:rsidR="00017A2D" w:rsidRPr="00653C19">
        <w:rPr>
          <w:rFonts w:ascii="Bookman Old Style" w:hAnsi="Bookman Old Style"/>
          <w:sz w:val="22"/>
          <w:szCs w:val="22"/>
        </w:rPr>
        <w:t>ROSÁRIO DA LIMEIRA</w:t>
      </w:r>
    </w:p>
    <w:p w:rsidR="00E27ADB" w:rsidRDefault="00E27ADB" w:rsidP="00B1070F">
      <w:pPr>
        <w:pStyle w:val="Ttulo"/>
        <w:spacing w:line="360" w:lineRule="auto"/>
        <w:rPr>
          <w:rFonts w:ascii="Bookman Old Style" w:hAnsi="Bookman Old Style"/>
          <w:sz w:val="21"/>
          <w:szCs w:val="21"/>
        </w:rPr>
      </w:pPr>
    </w:p>
    <w:p w:rsidR="00E27ADB" w:rsidRDefault="00E27ADB" w:rsidP="00B1070F">
      <w:pPr>
        <w:pStyle w:val="Ttulo"/>
        <w:spacing w:line="360" w:lineRule="auto"/>
        <w:rPr>
          <w:rFonts w:ascii="Bookman Old Style" w:hAnsi="Bookman Old Style"/>
          <w:sz w:val="21"/>
          <w:szCs w:val="21"/>
        </w:rPr>
      </w:pP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PROCESSO LICITATÓRIO Nº </w:t>
      </w:r>
      <w:r w:rsidR="0069401C">
        <w:rPr>
          <w:rFonts w:ascii="Bookman Old Style" w:hAnsi="Bookman Old Style"/>
          <w:sz w:val="21"/>
          <w:szCs w:val="21"/>
        </w:rPr>
        <w:t>009/2020</w:t>
      </w:r>
      <w:r w:rsidRPr="00B1070F">
        <w:rPr>
          <w:rFonts w:ascii="Bookman Old Style" w:hAnsi="Bookman Old Style"/>
          <w:sz w:val="21"/>
          <w:szCs w:val="21"/>
        </w:rPr>
        <w:t xml:space="preserve"> </w:t>
      </w: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PREGÃO PRESENCIAL Nº </w:t>
      </w:r>
      <w:r w:rsidR="0069401C">
        <w:rPr>
          <w:rFonts w:ascii="Bookman Old Style" w:hAnsi="Bookman Old Style"/>
          <w:sz w:val="21"/>
          <w:szCs w:val="21"/>
        </w:rPr>
        <w:t>006/2020</w:t>
      </w:r>
    </w:p>
    <w:p w:rsidR="00B1070F" w:rsidRPr="00B1070F" w:rsidRDefault="00B1070F" w:rsidP="00B1070F">
      <w:pPr>
        <w:pStyle w:val="Ttulo"/>
        <w:spacing w:line="360" w:lineRule="auto"/>
        <w:rPr>
          <w:rFonts w:ascii="Bookman Old Style" w:hAnsi="Bookman Old Style"/>
          <w:sz w:val="21"/>
          <w:szCs w:val="21"/>
        </w:rPr>
      </w:pPr>
    </w:p>
    <w:p w:rsidR="00B1070F" w:rsidRPr="00B1070F" w:rsidRDefault="00B1070F" w:rsidP="00B1070F">
      <w:pPr>
        <w:pStyle w:val="Ttulo"/>
        <w:spacing w:line="360" w:lineRule="auto"/>
        <w:rPr>
          <w:rFonts w:ascii="Bookman Old Style" w:hAnsi="Bookman Old Style"/>
          <w:sz w:val="21"/>
          <w:szCs w:val="21"/>
        </w:rPr>
      </w:pPr>
      <w:r w:rsidRPr="00B1070F">
        <w:rPr>
          <w:rFonts w:ascii="Bookman Old Style" w:hAnsi="Bookman Old Style"/>
          <w:sz w:val="21"/>
          <w:szCs w:val="21"/>
        </w:rPr>
        <w:t>ANEXO II – MODELO DE CREDENCIAMENTO</w:t>
      </w:r>
    </w:p>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OUTORGANTE:</w:t>
            </w:r>
          </w:p>
        </w:tc>
        <w:tc>
          <w:tcPr>
            <w:tcW w:w="7500" w:type="dxa"/>
          </w:tcPr>
          <w:p w:rsidR="00B1070F" w:rsidRPr="00B1070F" w:rsidRDefault="00B1070F" w:rsidP="00653C19">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________</w:t>
            </w:r>
            <w:r w:rsidR="00653C19">
              <w:rPr>
                <w:rFonts w:ascii="Bookman Old Style" w:hAnsi="Bookman Old Style"/>
                <w:sz w:val="21"/>
                <w:szCs w:val="21"/>
              </w:rPr>
              <w:t>____________________</w:t>
            </w:r>
            <w:r w:rsidRPr="00B1070F">
              <w:rPr>
                <w:rFonts w:ascii="Bookman Old Style" w:hAnsi="Bookman Old Style"/>
                <w:sz w:val="21"/>
                <w:szCs w:val="21"/>
              </w:rPr>
              <w:t>______(nome d</w:t>
            </w:r>
            <w:r w:rsidR="00653C19">
              <w:rPr>
                <w:rFonts w:ascii="Bookman Old Style" w:hAnsi="Bookman Old Style"/>
                <w:sz w:val="21"/>
                <w:szCs w:val="21"/>
              </w:rPr>
              <w:t>o licitante</w:t>
            </w:r>
            <w:r w:rsidRPr="00B1070F">
              <w:rPr>
                <w:rFonts w:ascii="Bookman Old Style" w:hAnsi="Bookman Old Style"/>
                <w:sz w:val="21"/>
                <w:szCs w:val="21"/>
              </w:rPr>
              <w:t>), C</w:t>
            </w:r>
            <w:r w:rsidR="00653C19">
              <w:rPr>
                <w:rFonts w:ascii="Bookman Old Style" w:hAnsi="Bookman Old Style"/>
                <w:sz w:val="21"/>
                <w:szCs w:val="21"/>
              </w:rPr>
              <w:t>PF</w:t>
            </w:r>
            <w:r w:rsidRPr="00B1070F">
              <w:rPr>
                <w:rFonts w:ascii="Bookman Old Style" w:hAnsi="Bookman Old Style"/>
                <w:sz w:val="21"/>
                <w:szCs w:val="21"/>
              </w:rPr>
              <w:t xml:space="preserve"> ____________, </w:t>
            </w:r>
            <w:r w:rsidR="00653C19">
              <w:rPr>
                <w:rFonts w:ascii="Bookman Old Style" w:hAnsi="Bookman Old Style"/>
                <w:sz w:val="21"/>
                <w:szCs w:val="21"/>
              </w:rPr>
              <w:t xml:space="preserve">residente na </w:t>
            </w:r>
            <w:r w:rsidRPr="00B1070F">
              <w:rPr>
                <w:rFonts w:ascii="Bookman Old Style" w:hAnsi="Bookman Old Style"/>
                <w:sz w:val="21"/>
                <w:szCs w:val="21"/>
              </w:rPr>
              <w:t>___</w:t>
            </w:r>
            <w:r w:rsidR="00653C19">
              <w:rPr>
                <w:rFonts w:ascii="Bookman Old Style" w:hAnsi="Bookman Old Style"/>
                <w:sz w:val="21"/>
                <w:szCs w:val="21"/>
              </w:rPr>
              <w:t>_______________________________________________________________________________</w:t>
            </w:r>
            <w:r w:rsidRPr="00B1070F">
              <w:rPr>
                <w:rFonts w:ascii="Bookman Old Style" w:hAnsi="Bookman Old Style"/>
                <w:sz w:val="21"/>
                <w:szCs w:val="21"/>
              </w:rPr>
              <w:t>__________________.</w:t>
            </w:r>
          </w:p>
        </w:tc>
      </w:tr>
    </w:tbl>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p w:rsidR="00B1070F" w:rsidRPr="00B1070F" w:rsidRDefault="00B1070F" w:rsidP="00B1070F">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OUTORGADO:</w:t>
            </w:r>
          </w:p>
        </w:tc>
        <w:tc>
          <w:tcPr>
            <w:tcW w:w="7500" w:type="dxa"/>
          </w:tcPr>
          <w:p w:rsidR="00B1070F" w:rsidRPr="00B1070F" w:rsidRDefault="00B1070F" w:rsidP="00653C19">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Senhor (</w:t>
            </w:r>
            <w:r w:rsidR="00653C19">
              <w:rPr>
                <w:rFonts w:ascii="Bookman Old Style" w:hAnsi="Bookman Old Style"/>
                <w:sz w:val="21"/>
                <w:szCs w:val="21"/>
              </w:rPr>
              <w:t>a</w:t>
            </w:r>
            <w:r w:rsidRPr="00B1070F">
              <w:rPr>
                <w:rFonts w:ascii="Bookman Old Style" w:hAnsi="Bookman Old Style"/>
                <w:sz w:val="21"/>
                <w:szCs w:val="21"/>
              </w:rPr>
              <w:t>) __</w:t>
            </w:r>
            <w:r w:rsidR="00653C19">
              <w:rPr>
                <w:rFonts w:ascii="Bookman Old Style" w:hAnsi="Bookman Old Style"/>
                <w:sz w:val="21"/>
                <w:szCs w:val="21"/>
              </w:rPr>
              <w:t>________________________________________________________________________________________________</w:t>
            </w:r>
            <w:r w:rsidRPr="00B1070F">
              <w:rPr>
                <w:rFonts w:ascii="Bookman Old Style" w:hAnsi="Bookman Old Style"/>
                <w:sz w:val="21"/>
                <w:szCs w:val="21"/>
              </w:rPr>
              <w:t>_______________________ (nome, RG, CPF, nacionalidade, estado civil, profissão e endereço).</w:t>
            </w:r>
          </w:p>
        </w:tc>
      </w:tr>
    </w:tbl>
    <w:p w:rsidR="00B1070F" w:rsidRPr="00B1070F" w:rsidRDefault="00B1070F" w:rsidP="00B1070F">
      <w:pPr>
        <w:pStyle w:val="Cabealho"/>
        <w:tabs>
          <w:tab w:val="clear" w:pos="4419"/>
          <w:tab w:val="clear" w:pos="8838"/>
        </w:tabs>
        <w:spacing w:line="360" w:lineRule="auto"/>
        <w:rPr>
          <w:rFonts w:ascii="Bookman Old Style" w:hAnsi="Bookman Old Style"/>
          <w:sz w:val="21"/>
          <w:szCs w:val="21"/>
        </w:rPr>
      </w:pPr>
    </w:p>
    <w:p w:rsidR="00B1070F" w:rsidRPr="00B1070F" w:rsidRDefault="00B1070F" w:rsidP="00B1070F">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1830"/>
        <w:gridCol w:w="7758"/>
      </w:tblGrid>
      <w:tr w:rsidR="00B1070F" w:rsidRPr="00B1070F" w:rsidTr="00104B41">
        <w:tc>
          <w:tcPr>
            <w:tcW w:w="1830" w:type="dxa"/>
          </w:tcPr>
          <w:p w:rsidR="00B1070F" w:rsidRPr="00B1070F" w:rsidRDefault="00B1070F" w:rsidP="00104B41">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PODERES.......</w:t>
            </w:r>
          </w:p>
        </w:tc>
        <w:tc>
          <w:tcPr>
            <w:tcW w:w="7758" w:type="dxa"/>
          </w:tcPr>
          <w:p w:rsidR="00B1070F" w:rsidRPr="00B1070F" w:rsidRDefault="00B1070F" w:rsidP="00104B41">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quem confere poderes para junto a Prefeitura Municipal de ........................</w:t>
            </w:r>
            <w:r w:rsidR="00653C19">
              <w:rPr>
                <w:rFonts w:ascii="Bookman Old Style" w:hAnsi="Bookman Old Style"/>
                <w:sz w:val="21"/>
                <w:szCs w:val="21"/>
              </w:rPr>
              <w:t>...............</w:t>
            </w:r>
            <w:r w:rsidRPr="00B1070F">
              <w:rPr>
                <w:rFonts w:ascii="Bookman Old Style" w:hAnsi="Bookman Old Style"/>
                <w:sz w:val="21"/>
                <w:szCs w:val="21"/>
              </w:rPr>
              <w:t>...... praticar os atos necessários para representar a outorgante na licitação em epígrafe, usando dos recursos legais e acompanhando-os, conferindo-lhe(s) ainda, poderes especiais para:</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desistir de recursos e do prazo recursal;</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interpor recursos;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apresentar lances verbais;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negociar preços e demais condições;</w:t>
            </w:r>
          </w:p>
          <w:p w:rsidR="00B1070F" w:rsidRPr="00B1070F" w:rsidRDefault="00B1070F" w:rsidP="00B1070F">
            <w:pPr>
              <w:pStyle w:val="Cabealho"/>
              <w:numPr>
                <w:ilvl w:val="0"/>
                <w:numId w:val="3"/>
              </w:numPr>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confessar, transigir, desistir, firmar compromissos ou acordos, receber e dar quitação, podendo ainda, substabelecer-se esta para outrem, com ou sem reserva de poderes.</w:t>
            </w:r>
          </w:p>
          <w:p w:rsidR="00B1070F" w:rsidRPr="00B1070F" w:rsidRDefault="00B1070F" w:rsidP="00104B41">
            <w:pPr>
              <w:pStyle w:val="Cabealho"/>
              <w:tabs>
                <w:tab w:val="clear" w:pos="4419"/>
                <w:tab w:val="clear" w:pos="8838"/>
              </w:tabs>
              <w:spacing w:line="360" w:lineRule="auto"/>
              <w:ind w:left="720"/>
              <w:jc w:val="both"/>
              <w:rPr>
                <w:rFonts w:ascii="Bookman Old Style" w:hAnsi="Bookman Old Style"/>
                <w:sz w:val="21"/>
                <w:szCs w:val="21"/>
              </w:rPr>
            </w:pPr>
          </w:p>
        </w:tc>
      </w:tr>
    </w:tbl>
    <w:p w:rsidR="00B1070F" w:rsidRPr="00B1070F" w:rsidRDefault="00B1070F" w:rsidP="00B1070F">
      <w:pPr>
        <w:pStyle w:val="Cabealho"/>
        <w:tabs>
          <w:tab w:val="clear" w:pos="4419"/>
          <w:tab w:val="clear" w:pos="8838"/>
        </w:tabs>
        <w:spacing w:line="360" w:lineRule="auto"/>
        <w:jc w:val="right"/>
        <w:rPr>
          <w:rFonts w:ascii="Bookman Old Style" w:hAnsi="Bookman Old Style"/>
          <w:sz w:val="21"/>
          <w:szCs w:val="21"/>
        </w:rPr>
      </w:pPr>
      <w:r w:rsidRPr="00B1070F">
        <w:rPr>
          <w:rFonts w:ascii="Bookman Old Style" w:hAnsi="Bookman Old Style"/>
          <w:sz w:val="21"/>
          <w:szCs w:val="21"/>
        </w:rPr>
        <w:t xml:space="preserve">....................................................., ..... de ................................ de </w:t>
      </w:r>
      <w:r w:rsidR="00E50899">
        <w:rPr>
          <w:rFonts w:ascii="Bookman Old Style" w:hAnsi="Bookman Old Style"/>
          <w:sz w:val="21"/>
          <w:szCs w:val="21"/>
        </w:rPr>
        <w:t>2020</w:t>
      </w:r>
      <w:r w:rsidRPr="00B1070F">
        <w:rPr>
          <w:rFonts w:ascii="Bookman Old Style" w:hAnsi="Bookman Old Style"/>
          <w:sz w:val="21"/>
          <w:szCs w:val="21"/>
        </w:rPr>
        <w:t>.</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t>_____________________________________</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lastRenderedPageBreak/>
        <w:t>OUTORGANTE (RECONHECER FIRMA)</w:t>
      </w:r>
    </w:p>
    <w:p w:rsidR="00B1070F" w:rsidRPr="00B1070F" w:rsidRDefault="00B1070F" w:rsidP="00B1070F">
      <w:pPr>
        <w:pStyle w:val="Cabealho"/>
        <w:tabs>
          <w:tab w:val="clear" w:pos="4419"/>
          <w:tab w:val="clear" w:pos="8838"/>
        </w:tabs>
        <w:spacing w:line="360" w:lineRule="auto"/>
        <w:jc w:val="center"/>
        <w:rPr>
          <w:rFonts w:ascii="Bookman Old Style" w:hAnsi="Bookman Old Style"/>
          <w:sz w:val="21"/>
          <w:szCs w:val="21"/>
        </w:rPr>
      </w:pPr>
    </w:p>
    <w:p w:rsidR="00B1070F" w:rsidRPr="00B1070F" w:rsidRDefault="00653C19" w:rsidP="00997E12">
      <w:pPr>
        <w:pStyle w:val="Ttulo4"/>
        <w:spacing w:line="360" w:lineRule="auto"/>
        <w:jc w:val="center"/>
        <w:rPr>
          <w:rFonts w:ascii="Bookman Old Style" w:hAnsi="Bookman Old Style"/>
          <w:sz w:val="22"/>
          <w:szCs w:val="22"/>
        </w:rPr>
      </w:pPr>
      <w:r>
        <w:rPr>
          <w:rFonts w:ascii="Bookman Old Style" w:hAnsi="Bookman Old Style"/>
          <w:sz w:val="22"/>
          <w:szCs w:val="22"/>
        </w:rPr>
        <w:t>A</w:t>
      </w:r>
      <w:r w:rsidR="00B1070F" w:rsidRPr="00B1070F">
        <w:rPr>
          <w:rFonts w:ascii="Bookman Old Style" w:hAnsi="Bookman Old Style"/>
          <w:sz w:val="22"/>
          <w:szCs w:val="22"/>
        </w:rPr>
        <w:t>NEXO III – MODELO DE PROPOSTA COMERCIAL</w:t>
      </w:r>
    </w:p>
    <w:p w:rsidR="00B1070F" w:rsidRPr="00B1070F" w:rsidRDefault="00B1070F" w:rsidP="00B1070F">
      <w:pPr>
        <w:jc w:val="center"/>
        <w:rPr>
          <w:rFonts w:ascii="Bookman Old Style" w:hAnsi="Bookman Old Style"/>
          <w:sz w:val="22"/>
          <w:szCs w:val="22"/>
        </w:rPr>
      </w:pPr>
      <w:r w:rsidRPr="00B1070F">
        <w:rPr>
          <w:rFonts w:ascii="Bookman Old Style" w:hAnsi="Bookman Old Style"/>
          <w:sz w:val="22"/>
          <w:szCs w:val="22"/>
        </w:rPr>
        <w:t xml:space="preserve">EDITAL Nº </w:t>
      </w:r>
      <w:r w:rsidR="0069401C">
        <w:rPr>
          <w:rFonts w:ascii="Bookman Old Style" w:hAnsi="Bookman Old Style"/>
          <w:sz w:val="22"/>
          <w:szCs w:val="22"/>
        </w:rPr>
        <w:t>006/2020</w:t>
      </w:r>
    </w:p>
    <w:p w:rsidR="00B1070F" w:rsidRPr="00B1070F" w:rsidRDefault="00B1070F" w:rsidP="00B1070F">
      <w:pPr>
        <w:jc w:val="center"/>
        <w:rPr>
          <w:rFonts w:ascii="Bookman Old Style" w:hAnsi="Bookman Old Style"/>
          <w:sz w:val="22"/>
          <w:szCs w:val="22"/>
        </w:rPr>
      </w:pPr>
      <w:r w:rsidRPr="00B1070F">
        <w:rPr>
          <w:rFonts w:ascii="Bookman Old Style" w:hAnsi="Bookman Old Style"/>
          <w:sz w:val="22"/>
          <w:szCs w:val="22"/>
        </w:rPr>
        <w:t xml:space="preserve">PROCESSO LICITATÓRIO Nº. </w:t>
      </w:r>
      <w:r w:rsidR="0069401C">
        <w:rPr>
          <w:rFonts w:ascii="Bookman Old Style" w:hAnsi="Bookman Old Style"/>
          <w:sz w:val="22"/>
          <w:szCs w:val="22"/>
        </w:rPr>
        <w:t>009/2020</w:t>
      </w:r>
    </w:p>
    <w:p w:rsidR="00B1070F" w:rsidRPr="00B1070F" w:rsidRDefault="00B1070F" w:rsidP="00B1070F">
      <w:pPr>
        <w:jc w:val="center"/>
        <w:rPr>
          <w:rFonts w:ascii="Bookman Old Style" w:hAnsi="Bookman Old Style"/>
          <w:sz w:val="22"/>
          <w:szCs w:val="22"/>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3"/>
        <w:gridCol w:w="4598"/>
        <w:gridCol w:w="2336"/>
      </w:tblGrid>
      <w:tr w:rsidR="00B1070F" w:rsidRPr="00B1070F" w:rsidTr="00F875A1">
        <w:trPr>
          <w:trHeight w:val="199"/>
          <w:jc w:val="center"/>
        </w:trPr>
        <w:tc>
          <w:tcPr>
            <w:tcW w:w="10977" w:type="dxa"/>
            <w:gridSpan w:val="3"/>
            <w:shd w:val="clear" w:color="auto" w:fill="auto"/>
          </w:tcPr>
          <w:p w:rsidR="00B1070F" w:rsidRPr="00B1070F" w:rsidRDefault="00B1070F" w:rsidP="00104B41">
            <w:pPr>
              <w:pStyle w:val="Ttulo6"/>
              <w:jc w:val="center"/>
              <w:rPr>
                <w:rFonts w:ascii="Bookman Old Style" w:eastAsia="Batang" w:hAnsi="Bookman Old Style"/>
                <w:bCs w:val="0"/>
              </w:rPr>
            </w:pPr>
            <w:r w:rsidRPr="00B1070F">
              <w:rPr>
                <w:rFonts w:ascii="Bookman Old Style" w:eastAsia="Batang" w:hAnsi="Bookman Old Style"/>
              </w:rPr>
              <w:t>PROPOSTA DE PREÇOS ESCRITA</w:t>
            </w:r>
          </w:p>
        </w:tc>
      </w:tr>
      <w:tr w:rsidR="00B1070F" w:rsidRPr="00B1070F" w:rsidTr="00F875A1">
        <w:trPr>
          <w:jc w:val="center"/>
        </w:trPr>
        <w:tc>
          <w:tcPr>
            <w:tcW w:w="10977" w:type="dxa"/>
            <w:gridSpan w:val="3"/>
          </w:tcPr>
          <w:p w:rsidR="00B1070F" w:rsidRPr="00B1070F" w:rsidRDefault="00B1070F" w:rsidP="00997E12">
            <w:pPr>
              <w:pStyle w:val="Ttulo6"/>
              <w:rPr>
                <w:rFonts w:ascii="Bookman Old Style" w:eastAsia="Batang" w:hAnsi="Bookman Old Style"/>
                <w:bCs w:val="0"/>
                <w:sz w:val="21"/>
                <w:szCs w:val="21"/>
              </w:rPr>
            </w:pPr>
            <w:r w:rsidRPr="00B1070F">
              <w:rPr>
                <w:rFonts w:ascii="Bookman Old Style" w:eastAsia="Batang" w:hAnsi="Bookman Old Style"/>
                <w:sz w:val="21"/>
                <w:szCs w:val="21"/>
              </w:rPr>
              <w:t xml:space="preserve">PREGÃO PRESENCIAL Nº </w:t>
            </w:r>
            <w:r w:rsidR="0069401C">
              <w:rPr>
                <w:rFonts w:ascii="Bookman Old Style" w:eastAsia="Batang" w:hAnsi="Bookman Old Style"/>
                <w:sz w:val="21"/>
                <w:szCs w:val="21"/>
              </w:rPr>
              <w:t>006/2020</w:t>
            </w:r>
            <w:r w:rsidRPr="00B1070F">
              <w:rPr>
                <w:rFonts w:ascii="Bookman Old Style" w:eastAsia="Batang" w:hAnsi="Bookman Old Style"/>
                <w:sz w:val="21"/>
                <w:szCs w:val="21"/>
              </w:rPr>
              <w:t xml:space="preserve"> - TIPO MENOR PREÇO POR </w:t>
            </w:r>
            <w:r w:rsidR="00653C19">
              <w:rPr>
                <w:rFonts w:ascii="Bookman Old Style" w:eastAsia="Batang" w:hAnsi="Bookman Old Style"/>
                <w:sz w:val="21"/>
                <w:szCs w:val="21"/>
              </w:rPr>
              <w:t>KM/</w:t>
            </w:r>
            <w:r w:rsidRPr="00B1070F">
              <w:rPr>
                <w:rFonts w:ascii="Bookman Old Style" w:eastAsia="Batang" w:hAnsi="Bookman Old Style"/>
                <w:sz w:val="21"/>
                <w:szCs w:val="21"/>
              </w:rPr>
              <w:t xml:space="preserve">LINHA – PREFEITURA MUNICIPAL DE </w:t>
            </w:r>
            <w:r w:rsidR="00997E12">
              <w:rPr>
                <w:rFonts w:ascii="Bookman Old Style" w:eastAsia="Batang" w:hAnsi="Bookman Old Style"/>
                <w:sz w:val="21"/>
                <w:szCs w:val="21"/>
              </w:rPr>
              <w:t>ROSÁRIO DA LIMEIRA/</w:t>
            </w:r>
            <w:r w:rsidRPr="00B1070F">
              <w:rPr>
                <w:rFonts w:ascii="Bookman Old Style" w:eastAsia="Batang" w:hAnsi="Bookman Old Style"/>
                <w:sz w:val="21"/>
                <w:szCs w:val="21"/>
              </w:rPr>
              <w:t>MG</w:t>
            </w:r>
          </w:p>
        </w:tc>
      </w:tr>
      <w:tr w:rsidR="00B1070F" w:rsidRPr="00B1070F" w:rsidTr="00F875A1">
        <w:trPr>
          <w:jc w:val="center"/>
        </w:trPr>
        <w:tc>
          <w:tcPr>
            <w:tcW w:w="10977" w:type="dxa"/>
            <w:gridSpan w:val="3"/>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Proponente:</w:t>
            </w:r>
          </w:p>
        </w:tc>
      </w:tr>
      <w:tr w:rsidR="00B1070F" w:rsidRPr="00B1070F" w:rsidTr="00F875A1">
        <w:trPr>
          <w:jc w:val="center"/>
        </w:trPr>
        <w:tc>
          <w:tcPr>
            <w:tcW w:w="8641" w:type="dxa"/>
            <w:gridSpan w:val="2"/>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Endereço:</w:t>
            </w:r>
          </w:p>
        </w:tc>
        <w:tc>
          <w:tcPr>
            <w:tcW w:w="2336"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Cidade:</w:t>
            </w:r>
          </w:p>
        </w:tc>
      </w:tr>
      <w:tr w:rsidR="00B1070F" w:rsidRPr="00B1070F" w:rsidTr="00F875A1">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Telefone:</w:t>
            </w:r>
          </w:p>
        </w:tc>
        <w:tc>
          <w:tcPr>
            <w:tcW w:w="4598"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Fax.:</w:t>
            </w:r>
          </w:p>
        </w:tc>
        <w:tc>
          <w:tcPr>
            <w:tcW w:w="2336"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E-mail:</w:t>
            </w:r>
          </w:p>
        </w:tc>
      </w:tr>
      <w:tr w:rsidR="00B1070F" w:rsidRPr="00B1070F" w:rsidTr="00F875A1">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Banco:</w:t>
            </w:r>
          </w:p>
        </w:tc>
        <w:tc>
          <w:tcPr>
            <w:tcW w:w="4598"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Agência:</w:t>
            </w:r>
          </w:p>
        </w:tc>
        <w:tc>
          <w:tcPr>
            <w:tcW w:w="2336"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Conta Corrente:</w:t>
            </w:r>
          </w:p>
        </w:tc>
      </w:tr>
      <w:tr w:rsidR="00B1070F" w:rsidRPr="00B1070F" w:rsidTr="00F875A1">
        <w:trPr>
          <w:jc w:val="center"/>
        </w:trPr>
        <w:tc>
          <w:tcPr>
            <w:tcW w:w="4043"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CNPJ:</w:t>
            </w:r>
          </w:p>
        </w:tc>
        <w:tc>
          <w:tcPr>
            <w:tcW w:w="4598" w:type="dxa"/>
          </w:tcPr>
          <w:p w:rsidR="00B1070F" w:rsidRPr="00B1070F" w:rsidRDefault="00B1070F" w:rsidP="00104B41">
            <w:pPr>
              <w:jc w:val="both"/>
              <w:rPr>
                <w:rFonts w:ascii="Bookman Old Style" w:eastAsia="Batang" w:hAnsi="Bookman Old Style"/>
                <w:b/>
                <w:bCs/>
                <w:sz w:val="21"/>
                <w:szCs w:val="21"/>
              </w:rPr>
            </w:pPr>
            <w:r w:rsidRPr="00B1070F">
              <w:rPr>
                <w:rFonts w:ascii="Bookman Old Style" w:eastAsia="Batang" w:hAnsi="Bookman Old Style"/>
                <w:b/>
                <w:bCs/>
                <w:sz w:val="21"/>
                <w:szCs w:val="21"/>
              </w:rPr>
              <w:t>Inscrição Estadual:</w:t>
            </w:r>
          </w:p>
        </w:tc>
        <w:tc>
          <w:tcPr>
            <w:tcW w:w="2336" w:type="dxa"/>
          </w:tcPr>
          <w:p w:rsidR="00B1070F" w:rsidRPr="00B1070F" w:rsidRDefault="00B1070F" w:rsidP="00104B41">
            <w:pPr>
              <w:jc w:val="both"/>
              <w:rPr>
                <w:rFonts w:ascii="Bookman Old Style" w:eastAsia="Batang" w:hAnsi="Bookman Old Style"/>
                <w:b/>
                <w:bCs/>
                <w:sz w:val="21"/>
                <w:szCs w:val="21"/>
              </w:rPr>
            </w:pPr>
          </w:p>
        </w:tc>
      </w:tr>
    </w:tbl>
    <w:p w:rsidR="004415A0" w:rsidRDefault="004415A0" w:rsidP="00B1070F">
      <w:pPr>
        <w:pStyle w:val="Cabealho"/>
        <w:rPr>
          <w:rFonts w:ascii="Bookman Old Style" w:eastAsia="Batang" w:hAnsi="Bookman Old Style"/>
          <w:sz w:val="4"/>
          <w:szCs w:val="4"/>
        </w:rPr>
      </w:pP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3"/>
      </w:tblGrid>
      <w:tr w:rsidR="004415A0" w:rsidRPr="004415A0" w:rsidTr="00F875A1">
        <w:trPr>
          <w:trHeight w:val="540"/>
          <w:jc w:val="center"/>
        </w:trPr>
        <w:tc>
          <w:tcPr>
            <w:tcW w:w="10861" w:type="dxa"/>
            <w:shd w:val="clear" w:color="auto" w:fill="auto"/>
            <w:vAlign w:val="center"/>
            <w:hideMark/>
          </w:tcPr>
          <w:p w:rsidR="00F875A1" w:rsidRDefault="004415A0" w:rsidP="0069401C">
            <w:pPr>
              <w:jc w:val="center"/>
              <w:rPr>
                <w:rFonts w:ascii="Arial Narrow" w:hAnsi="Arial Narrow"/>
                <w:b/>
                <w:bCs/>
                <w:color w:val="000000"/>
                <w:sz w:val="14"/>
                <w:szCs w:val="14"/>
              </w:rPr>
            </w:pPr>
            <w:r w:rsidRPr="004415A0">
              <w:rPr>
                <w:rFonts w:ascii="Arial Narrow" w:hAnsi="Arial Narrow"/>
                <w:b/>
                <w:bCs/>
                <w:color w:val="000000"/>
                <w:sz w:val="14"/>
                <w:szCs w:val="14"/>
              </w:rPr>
              <w:t xml:space="preserve">                                                                                                                                                                                               </w:t>
            </w:r>
          </w:p>
          <w:p w:rsidR="00F875A1" w:rsidRDefault="00F875A1" w:rsidP="0069401C">
            <w:pPr>
              <w:jc w:val="center"/>
              <w:rPr>
                <w:rFonts w:ascii="Arial Narrow" w:hAnsi="Arial Narrow"/>
                <w:b/>
                <w:bCs/>
                <w:color w:val="000000"/>
                <w:sz w:val="14"/>
                <w:szCs w:val="1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616"/>
              <w:gridCol w:w="880"/>
              <w:gridCol w:w="757"/>
              <w:gridCol w:w="1460"/>
              <w:gridCol w:w="1044"/>
              <w:gridCol w:w="793"/>
              <w:gridCol w:w="728"/>
              <w:gridCol w:w="1281"/>
              <w:gridCol w:w="728"/>
            </w:tblGrid>
            <w:tr w:rsidR="00E119D6" w:rsidRPr="004415A0" w:rsidTr="00E119D6">
              <w:trPr>
                <w:trHeight w:val="712"/>
                <w:jc w:val="center"/>
              </w:trPr>
              <w:tc>
                <w:tcPr>
                  <w:tcW w:w="491"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LINHA</w:t>
                  </w:r>
                </w:p>
              </w:tc>
              <w:tc>
                <w:tcPr>
                  <w:tcW w:w="2616"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DESCRIÇÃO DO PERCURSO</w:t>
                  </w:r>
                </w:p>
              </w:tc>
              <w:tc>
                <w:tcPr>
                  <w:tcW w:w="880"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TURNO</w:t>
                  </w:r>
                </w:p>
              </w:tc>
              <w:tc>
                <w:tcPr>
                  <w:tcW w:w="757"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KM DIÁRIO</w:t>
                  </w:r>
                </w:p>
              </w:tc>
              <w:tc>
                <w:tcPr>
                  <w:tcW w:w="1460"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TIPO DE VEÍCULO E CAPACIDADE</w:t>
                  </w:r>
                </w:p>
              </w:tc>
              <w:tc>
                <w:tcPr>
                  <w:tcW w:w="1044"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QUANT. DE DIAS LETIVOS 2020</w:t>
                  </w:r>
                </w:p>
              </w:tc>
              <w:tc>
                <w:tcPr>
                  <w:tcW w:w="793"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PREÇO UNIT. POR KM</w:t>
                  </w:r>
                </w:p>
              </w:tc>
              <w:tc>
                <w:tcPr>
                  <w:tcW w:w="728"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PREÇO POR LINHA</w:t>
                  </w:r>
                </w:p>
              </w:tc>
              <w:tc>
                <w:tcPr>
                  <w:tcW w:w="1281"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 xml:space="preserve">KM TOTAL REFERÊNTE À </w:t>
                  </w:r>
                  <w:r>
                    <w:rPr>
                      <w:rFonts w:ascii="Arial Narrow" w:hAnsi="Arial Narrow"/>
                      <w:b/>
                      <w:bCs/>
                      <w:color w:val="000000"/>
                      <w:sz w:val="14"/>
                      <w:szCs w:val="14"/>
                    </w:rPr>
                    <w:t xml:space="preserve">CENTO E NOVENTA </w:t>
                  </w:r>
                  <w:r w:rsidRPr="004415A0">
                    <w:rPr>
                      <w:rFonts w:ascii="Arial Narrow" w:hAnsi="Arial Narrow"/>
                      <w:b/>
                      <w:bCs/>
                      <w:color w:val="000000"/>
                      <w:sz w:val="14"/>
                      <w:szCs w:val="14"/>
                    </w:rPr>
                    <w:t>DIAS LETIVOS</w:t>
                  </w:r>
                </w:p>
              </w:tc>
              <w:tc>
                <w:tcPr>
                  <w:tcW w:w="728" w:type="dxa"/>
                  <w:shd w:val="clear" w:color="auto" w:fill="auto"/>
                  <w:vAlign w:val="center"/>
                  <w:hideMark/>
                </w:tcPr>
                <w:p w:rsidR="00E119D6" w:rsidRPr="004415A0" w:rsidRDefault="00E119D6" w:rsidP="0040287F">
                  <w:pPr>
                    <w:jc w:val="center"/>
                    <w:rPr>
                      <w:rFonts w:ascii="Arial Narrow" w:hAnsi="Arial Narrow"/>
                      <w:b/>
                      <w:bCs/>
                      <w:color w:val="000000"/>
                      <w:sz w:val="14"/>
                      <w:szCs w:val="14"/>
                    </w:rPr>
                  </w:pPr>
                  <w:r w:rsidRPr="004415A0">
                    <w:rPr>
                      <w:rFonts w:ascii="Arial Narrow" w:hAnsi="Arial Narrow"/>
                      <w:b/>
                      <w:bCs/>
                      <w:color w:val="000000"/>
                      <w:sz w:val="14"/>
                      <w:szCs w:val="14"/>
                    </w:rPr>
                    <w:t>P. TOTAL</w:t>
                  </w:r>
                </w:p>
              </w:tc>
            </w:tr>
            <w:tr w:rsidR="00E119D6" w:rsidRPr="004415A0" w:rsidTr="00E119D6">
              <w:trPr>
                <w:trHeight w:val="706"/>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01</w:t>
                  </w:r>
                </w:p>
              </w:tc>
              <w:tc>
                <w:tcPr>
                  <w:tcW w:w="2616" w:type="dxa"/>
                  <w:shd w:val="clear" w:color="auto" w:fill="auto"/>
                  <w:vAlign w:val="center"/>
                  <w:hideMark/>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Otaviano Ivo até a antiga </w:t>
                  </w:r>
                  <w:r w:rsidRPr="004415A0">
                    <w:rPr>
                      <w:rFonts w:ascii="Arial Narrow" w:hAnsi="Arial Narrow"/>
                      <w:color w:val="000000"/>
                      <w:sz w:val="14"/>
                      <w:szCs w:val="14"/>
                    </w:rPr>
                    <w:t xml:space="preserve">Escola da Comunidade Santana. (vice-versa).  </w:t>
                  </w:r>
                </w:p>
              </w:tc>
              <w:tc>
                <w:tcPr>
                  <w:tcW w:w="880" w:type="dxa"/>
                  <w:shd w:val="clear" w:color="000000" w:fill="FFFFFF"/>
                  <w:vAlign w:val="center"/>
                  <w:hideMark/>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1.520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844"/>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02</w:t>
                  </w:r>
                </w:p>
              </w:tc>
              <w:tc>
                <w:tcPr>
                  <w:tcW w:w="2616" w:type="dxa"/>
                  <w:shd w:val="clear" w:color="auto" w:fill="auto"/>
                  <w:vAlign w:val="center"/>
                  <w:hideMark/>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Otaviano Ivo até a antiga </w:t>
                  </w:r>
                  <w:r w:rsidRPr="004415A0">
                    <w:rPr>
                      <w:rFonts w:ascii="Arial Narrow" w:hAnsi="Arial Narrow"/>
                      <w:color w:val="000000"/>
                      <w:sz w:val="14"/>
                      <w:szCs w:val="14"/>
                    </w:rPr>
                    <w:t xml:space="preserve">Escola da Comunidade Santana. (vice-versa).  </w:t>
                  </w:r>
                </w:p>
              </w:tc>
              <w:tc>
                <w:tcPr>
                  <w:tcW w:w="880" w:type="dxa"/>
                  <w:shd w:val="clear" w:color="000000" w:fill="FFFFFF"/>
                  <w:vAlign w:val="center"/>
                  <w:hideMark/>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1.520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841"/>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03</w:t>
                  </w:r>
                </w:p>
              </w:tc>
              <w:tc>
                <w:tcPr>
                  <w:tcW w:w="2616" w:type="dxa"/>
                  <w:shd w:val="clear" w:color="auto" w:fill="auto"/>
                  <w:vAlign w:val="center"/>
                  <w:hideMark/>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FAZENDA MONTEIRO</w:t>
                  </w:r>
                  <w:r w:rsidRPr="004415A0">
                    <w:rPr>
                      <w:rFonts w:ascii="Arial Narrow" w:hAnsi="Arial Narrow"/>
                      <w:b/>
                      <w:bCs/>
                      <w:color w:val="000000"/>
                      <w:sz w:val="14"/>
                      <w:szCs w:val="14"/>
                    </w:rPr>
                    <w:t xml:space="preserve"> SAÍDA: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do Sr. Tuta, sentido Antônio Costa, José Manoel, </w:t>
                  </w:r>
                  <w:r w:rsidRPr="004415A0">
                    <w:rPr>
                      <w:rFonts w:ascii="Arial Narrow" w:hAnsi="Arial Narrow"/>
                      <w:color w:val="000000"/>
                      <w:sz w:val="14"/>
                      <w:szCs w:val="14"/>
                    </w:rPr>
                    <w:t xml:space="preserve">até a </w:t>
                  </w:r>
                  <w:r>
                    <w:rPr>
                      <w:rFonts w:ascii="Arial Narrow" w:hAnsi="Arial Narrow"/>
                      <w:color w:val="000000"/>
                      <w:sz w:val="14"/>
                      <w:szCs w:val="14"/>
                    </w:rPr>
                    <w:t>encruzilhada da Comunidade São Pedro</w:t>
                  </w:r>
                  <w:r w:rsidRPr="004415A0">
                    <w:rPr>
                      <w:rFonts w:ascii="Arial Narrow" w:hAnsi="Arial Narrow"/>
                      <w:color w:val="000000"/>
                      <w:sz w:val="14"/>
                      <w:szCs w:val="14"/>
                    </w:rPr>
                    <w:t xml:space="preserve"> (vice-versa). </w:t>
                  </w:r>
                </w:p>
              </w:tc>
              <w:tc>
                <w:tcPr>
                  <w:tcW w:w="880" w:type="dxa"/>
                  <w:shd w:val="clear" w:color="000000" w:fill="FFFFFF"/>
                  <w:vAlign w:val="center"/>
                  <w:hideMark/>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Matutino</w:t>
                  </w:r>
                </w:p>
              </w:tc>
              <w:tc>
                <w:tcPr>
                  <w:tcW w:w="757"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E119D6" w:rsidRPr="004415A0" w:rsidRDefault="00E119D6" w:rsidP="0040287F">
                  <w:pPr>
                    <w:jc w:val="center"/>
                    <w:rPr>
                      <w:rFonts w:ascii="Calibri" w:hAnsi="Calibri"/>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1.520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840"/>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04</w:t>
                  </w:r>
                </w:p>
              </w:tc>
              <w:tc>
                <w:tcPr>
                  <w:tcW w:w="2616" w:type="dxa"/>
                  <w:shd w:val="clear" w:color="auto" w:fill="auto"/>
                  <w:vAlign w:val="center"/>
                  <w:hideMark/>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FAZENDA MONTEIRO</w:t>
                  </w:r>
                  <w:r w:rsidRPr="004415A0">
                    <w:rPr>
                      <w:rFonts w:ascii="Arial Narrow" w:hAnsi="Arial Narrow"/>
                      <w:b/>
                      <w:bCs/>
                      <w:color w:val="000000"/>
                      <w:sz w:val="14"/>
                      <w:szCs w:val="14"/>
                    </w:rPr>
                    <w:t xml:space="preserve"> SAÍDA: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do Sr. Tuta, sentido Antônio Costa, José Manoel, </w:t>
                  </w:r>
                  <w:r w:rsidRPr="004415A0">
                    <w:rPr>
                      <w:rFonts w:ascii="Arial Narrow" w:hAnsi="Arial Narrow"/>
                      <w:color w:val="000000"/>
                      <w:sz w:val="14"/>
                      <w:szCs w:val="14"/>
                    </w:rPr>
                    <w:t xml:space="preserve">até a </w:t>
                  </w:r>
                  <w:r>
                    <w:rPr>
                      <w:rFonts w:ascii="Arial Narrow" w:hAnsi="Arial Narrow"/>
                      <w:color w:val="000000"/>
                      <w:sz w:val="14"/>
                      <w:szCs w:val="14"/>
                    </w:rPr>
                    <w:t>encruzilhada da Comunidade São Pedro</w:t>
                  </w:r>
                  <w:r w:rsidRPr="004415A0">
                    <w:rPr>
                      <w:rFonts w:ascii="Arial Narrow" w:hAnsi="Arial Narrow"/>
                      <w:color w:val="000000"/>
                      <w:sz w:val="14"/>
                      <w:szCs w:val="14"/>
                    </w:rPr>
                    <w:t xml:space="preserve"> (vice-versa). </w:t>
                  </w:r>
                </w:p>
              </w:tc>
              <w:tc>
                <w:tcPr>
                  <w:tcW w:w="880" w:type="dxa"/>
                  <w:shd w:val="clear" w:color="000000" w:fill="FFFFFF"/>
                  <w:vAlign w:val="center"/>
                  <w:hideMark/>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VESPERTINO</w:t>
                  </w:r>
                </w:p>
              </w:tc>
              <w:tc>
                <w:tcPr>
                  <w:tcW w:w="757"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08</w:t>
                  </w:r>
                </w:p>
              </w:tc>
              <w:tc>
                <w:tcPr>
                  <w:tcW w:w="1460" w:type="dxa"/>
                  <w:shd w:val="clear" w:color="auto" w:fill="auto"/>
                  <w:vAlign w:val="center"/>
                  <w:hideMark/>
                </w:tcPr>
                <w:p w:rsidR="00E119D6" w:rsidRPr="004415A0" w:rsidRDefault="00E119D6" w:rsidP="0040287F">
                  <w:pPr>
                    <w:jc w:val="center"/>
                    <w:rPr>
                      <w:rFonts w:ascii="Calibri" w:hAnsi="Calibri"/>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hideMark/>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1.520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838"/>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05</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da Lena do Teófilo, Elídio Guarçoni, Nem Ventura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10</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568"/>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06</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Casa da Lena do Teófilo, Elídio Guarçoni, Nem Ventura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10</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533"/>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07</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Cezar Araújo, Adilson Paulo, Noro do Armando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2.850,00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866"/>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08</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sidRPr="004415A0">
                    <w:rPr>
                      <w:rFonts w:ascii="Arial Narrow" w:hAnsi="Arial Narrow"/>
                      <w:b/>
                      <w:bCs/>
                      <w:color w:val="000000"/>
                      <w:sz w:val="14"/>
                      <w:szCs w:val="14"/>
                      <w:u w:val="single"/>
                    </w:rPr>
                    <w:t>Serra das Aranhas: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Cezar Araújo, Adilson Paulo, Noro do Armando até a Estiva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Vespertino </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15</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2.850,00</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568"/>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09</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Pr>
                      <w:rFonts w:ascii="Arial Narrow" w:hAnsi="Arial Narrow"/>
                      <w:b/>
                      <w:bCs/>
                      <w:color w:val="000000"/>
                      <w:sz w:val="14"/>
                      <w:szCs w:val="14"/>
                      <w:u w:val="single"/>
                    </w:rPr>
                    <w:t>Comunidade Santa Maria Gorete</w:t>
                  </w:r>
                  <w:r w:rsidRPr="004415A0">
                    <w:rPr>
                      <w:rFonts w:ascii="Arial Narrow" w:hAnsi="Arial Narrow"/>
                      <w:b/>
                      <w:bCs/>
                      <w:color w:val="000000"/>
                      <w:sz w:val="14"/>
                      <w:szCs w:val="14"/>
                      <w:u w:val="single"/>
                    </w:rPr>
                    <w:t>: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Pátio da Igreja da Comunidade Santa Maria Gorete até a encruzilhada do Antônio Bertoni.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sidRPr="004415A0">
                    <w:rPr>
                      <w:rFonts w:ascii="Arial Narrow" w:hAnsi="Arial Narrow"/>
                      <w:color w:val="000000"/>
                      <w:sz w:val="14"/>
                      <w:szCs w:val="14"/>
                    </w:rPr>
                    <w:t xml:space="preserve">Matutino </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4,5</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855</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r w:rsidR="00E119D6" w:rsidRPr="004415A0" w:rsidTr="00E119D6">
              <w:trPr>
                <w:trHeight w:val="568"/>
                <w:jc w:val="center"/>
              </w:trPr>
              <w:tc>
                <w:tcPr>
                  <w:tcW w:w="49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lastRenderedPageBreak/>
                    <w:t>10</w:t>
                  </w:r>
                </w:p>
              </w:tc>
              <w:tc>
                <w:tcPr>
                  <w:tcW w:w="2616" w:type="dxa"/>
                  <w:shd w:val="clear" w:color="auto" w:fill="auto"/>
                  <w:vAlign w:val="center"/>
                </w:tcPr>
                <w:p w:rsidR="00E119D6" w:rsidRPr="004415A0" w:rsidRDefault="00E119D6" w:rsidP="0040287F">
                  <w:pPr>
                    <w:jc w:val="both"/>
                    <w:rPr>
                      <w:rFonts w:ascii="Arial Narrow" w:hAnsi="Arial Narrow"/>
                      <w:b/>
                      <w:bCs/>
                      <w:color w:val="000000"/>
                      <w:sz w:val="14"/>
                      <w:szCs w:val="14"/>
                      <w:u w:val="single"/>
                    </w:rPr>
                  </w:pPr>
                  <w:r>
                    <w:rPr>
                      <w:rFonts w:ascii="Arial Narrow" w:hAnsi="Arial Narrow"/>
                      <w:b/>
                      <w:bCs/>
                      <w:color w:val="000000"/>
                      <w:sz w:val="14"/>
                      <w:szCs w:val="14"/>
                      <w:u w:val="single"/>
                    </w:rPr>
                    <w:t>Comunidade Santa Maria Gorete</w:t>
                  </w:r>
                  <w:r w:rsidRPr="004415A0">
                    <w:rPr>
                      <w:rFonts w:ascii="Arial Narrow" w:hAnsi="Arial Narrow"/>
                      <w:b/>
                      <w:bCs/>
                      <w:color w:val="000000"/>
                      <w:sz w:val="14"/>
                      <w:szCs w:val="14"/>
                      <w:u w:val="single"/>
                    </w:rPr>
                    <w:t>: S</w:t>
                  </w:r>
                  <w:r w:rsidRPr="004415A0">
                    <w:rPr>
                      <w:rFonts w:ascii="Arial Narrow" w:hAnsi="Arial Narrow"/>
                      <w:b/>
                      <w:bCs/>
                      <w:color w:val="000000"/>
                      <w:sz w:val="14"/>
                      <w:szCs w:val="14"/>
                    </w:rPr>
                    <w:t>aída:</w:t>
                  </w:r>
                  <w:r w:rsidRPr="004415A0">
                    <w:rPr>
                      <w:rFonts w:ascii="Arial Narrow" w:hAnsi="Arial Narrow"/>
                      <w:color w:val="000000"/>
                      <w:sz w:val="14"/>
                      <w:szCs w:val="14"/>
                    </w:rPr>
                    <w:t xml:space="preserve"> </w:t>
                  </w:r>
                  <w:r>
                    <w:rPr>
                      <w:rFonts w:ascii="Arial Narrow" w:hAnsi="Arial Narrow"/>
                      <w:color w:val="000000"/>
                      <w:sz w:val="14"/>
                      <w:szCs w:val="14"/>
                    </w:rPr>
                    <w:t xml:space="preserve">Pátio da Igreja da Comunidade Santa Maria Gorete até a encruzilhada do Antônio Bertoni. </w:t>
                  </w:r>
                  <w:r w:rsidRPr="004415A0">
                    <w:rPr>
                      <w:rFonts w:ascii="Arial Narrow" w:hAnsi="Arial Narrow"/>
                      <w:color w:val="000000"/>
                      <w:sz w:val="14"/>
                      <w:szCs w:val="14"/>
                    </w:rPr>
                    <w:t xml:space="preserve">(vice-versa).  </w:t>
                  </w:r>
                </w:p>
              </w:tc>
              <w:tc>
                <w:tcPr>
                  <w:tcW w:w="880" w:type="dxa"/>
                  <w:shd w:val="clear" w:color="000000" w:fill="FFFFFF"/>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Vespertino</w:t>
                  </w:r>
                </w:p>
              </w:tc>
              <w:tc>
                <w:tcPr>
                  <w:tcW w:w="757"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4,5</w:t>
                  </w:r>
                </w:p>
              </w:tc>
              <w:tc>
                <w:tcPr>
                  <w:tcW w:w="1460"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Veículo de passeio 05</w:t>
                  </w:r>
                  <w:r w:rsidRPr="004415A0">
                    <w:rPr>
                      <w:rFonts w:ascii="Arial Narrow" w:hAnsi="Arial Narrow"/>
                      <w:color w:val="000000"/>
                      <w:sz w:val="14"/>
                      <w:szCs w:val="14"/>
                    </w:rPr>
                    <w:t xml:space="preserve"> lugares</w:t>
                  </w:r>
                </w:p>
              </w:tc>
              <w:tc>
                <w:tcPr>
                  <w:tcW w:w="1044"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190</w:t>
                  </w:r>
                </w:p>
              </w:tc>
              <w:tc>
                <w:tcPr>
                  <w:tcW w:w="793"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728" w:type="dxa"/>
                  <w:shd w:val="clear" w:color="auto" w:fill="auto"/>
                  <w:vAlign w:val="center"/>
                </w:tcPr>
                <w:p w:rsidR="00E119D6" w:rsidRPr="004415A0" w:rsidRDefault="00E119D6" w:rsidP="0040287F">
                  <w:pPr>
                    <w:jc w:val="center"/>
                    <w:rPr>
                      <w:rFonts w:ascii="Arial Narrow" w:hAnsi="Arial Narrow"/>
                      <w:color w:val="000000"/>
                      <w:sz w:val="14"/>
                      <w:szCs w:val="14"/>
                    </w:rPr>
                  </w:pPr>
                </w:p>
              </w:tc>
              <w:tc>
                <w:tcPr>
                  <w:tcW w:w="1281" w:type="dxa"/>
                  <w:shd w:val="clear" w:color="auto" w:fill="auto"/>
                  <w:vAlign w:val="center"/>
                </w:tcPr>
                <w:p w:rsidR="00E119D6" w:rsidRPr="004415A0" w:rsidRDefault="00E119D6" w:rsidP="0040287F">
                  <w:pPr>
                    <w:jc w:val="center"/>
                    <w:rPr>
                      <w:rFonts w:ascii="Arial Narrow" w:hAnsi="Arial Narrow"/>
                      <w:color w:val="000000"/>
                      <w:sz w:val="14"/>
                      <w:szCs w:val="14"/>
                    </w:rPr>
                  </w:pPr>
                  <w:r>
                    <w:rPr>
                      <w:rFonts w:ascii="Arial Narrow" w:hAnsi="Arial Narrow"/>
                      <w:color w:val="000000"/>
                      <w:sz w:val="14"/>
                      <w:szCs w:val="14"/>
                    </w:rPr>
                    <w:t>855</w:t>
                  </w:r>
                </w:p>
              </w:tc>
              <w:tc>
                <w:tcPr>
                  <w:tcW w:w="728" w:type="dxa"/>
                  <w:shd w:val="clear" w:color="auto" w:fill="auto"/>
                  <w:noWrap/>
                  <w:vAlign w:val="center"/>
                </w:tcPr>
                <w:p w:rsidR="00E119D6" w:rsidRPr="004415A0" w:rsidRDefault="00E119D6" w:rsidP="0040287F">
                  <w:pPr>
                    <w:jc w:val="center"/>
                    <w:rPr>
                      <w:rFonts w:ascii="Calibri" w:hAnsi="Calibri"/>
                      <w:color w:val="000000"/>
                      <w:sz w:val="14"/>
                      <w:szCs w:val="14"/>
                    </w:rPr>
                  </w:pPr>
                </w:p>
              </w:tc>
            </w:tr>
          </w:tbl>
          <w:p w:rsidR="00E119D6" w:rsidRDefault="00E119D6" w:rsidP="0069401C">
            <w:pPr>
              <w:jc w:val="center"/>
              <w:rPr>
                <w:rFonts w:ascii="Arial Narrow" w:hAnsi="Arial Narrow"/>
                <w:b/>
                <w:bCs/>
                <w:color w:val="000000"/>
                <w:sz w:val="14"/>
                <w:szCs w:val="14"/>
              </w:rPr>
            </w:pPr>
          </w:p>
          <w:p w:rsidR="004415A0" w:rsidRPr="004415A0" w:rsidRDefault="004415A0" w:rsidP="0069401C">
            <w:pPr>
              <w:jc w:val="center"/>
              <w:rPr>
                <w:rFonts w:ascii="Arial Narrow" w:hAnsi="Arial Narrow"/>
                <w:b/>
                <w:bCs/>
                <w:color w:val="000000"/>
                <w:sz w:val="14"/>
                <w:szCs w:val="14"/>
              </w:rPr>
            </w:pPr>
          </w:p>
        </w:tc>
      </w:tr>
    </w:tbl>
    <w:p w:rsidR="004415A0" w:rsidRDefault="004415A0" w:rsidP="00B1070F">
      <w:pPr>
        <w:pStyle w:val="Cabealho"/>
        <w:rPr>
          <w:rFonts w:ascii="Bookman Old Style" w:eastAsia="Batang" w:hAnsi="Bookman Old Style"/>
          <w:sz w:val="10"/>
          <w:szCs w:val="10"/>
        </w:rPr>
      </w:pP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3"/>
        <w:gridCol w:w="3251"/>
      </w:tblGrid>
      <w:tr w:rsidR="004415A0" w:rsidRPr="00E66E25" w:rsidTr="004415A0">
        <w:trPr>
          <w:jc w:val="center"/>
        </w:trPr>
        <w:tc>
          <w:tcPr>
            <w:tcW w:w="7873" w:type="dxa"/>
            <w:shd w:val="clear" w:color="auto" w:fill="auto"/>
          </w:tcPr>
          <w:p w:rsidR="004415A0" w:rsidRDefault="004415A0" w:rsidP="0069401C">
            <w:pPr>
              <w:jc w:val="both"/>
              <w:rPr>
                <w:rFonts w:eastAsia="Batang"/>
                <w:sz w:val="20"/>
                <w:szCs w:val="20"/>
              </w:rPr>
            </w:pPr>
            <w:r>
              <w:rPr>
                <w:rFonts w:eastAsia="Batang"/>
                <w:sz w:val="20"/>
                <w:szCs w:val="20"/>
              </w:rPr>
              <w:t>De</w:t>
            </w:r>
            <w:r w:rsidRPr="00E66E25">
              <w:rPr>
                <w:rFonts w:eastAsia="Batang"/>
                <w:sz w:val="20"/>
                <w:szCs w:val="20"/>
              </w:rPr>
              <w:t xml:space="preserve">claramos que nos preços propostos no presente documento estão inclusas todas as despesas, tais como: impostos, taxas, transporte, </w:t>
            </w:r>
            <w:r>
              <w:rPr>
                <w:rFonts w:eastAsia="Batang"/>
                <w:sz w:val="20"/>
                <w:szCs w:val="20"/>
              </w:rPr>
              <w:t xml:space="preserve">despesas com manutenção preventiva e corretiva de veículos, custos salariais, combustível, </w:t>
            </w:r>
            <w:r w:rsidRPr="00E66E25">
              <w:rPr>
                <w:rFonts w:eastAsia="Batang"/>
                <w:sz w:val="20"/>
                <w:szCs w:val="20"/>
              </w:rPr>
              <w:t xml:space="preserve">lucro e demais custos diretos, não cabendo quaisquer alegações posteriores de omissão de custos na proposta, bem como pleitos adicionais, sendo o objeto do Edital </w:t>
            </w:r>
            <w:r>
              <w:rPr>
                <w:rFonts w:eastAsia="Batang"/>
                <w:sz w:val="20"/>
                <w:szCs w:val="20"/>
              </w:rPr>
              <w:t xml:space="preserve">prestado </w:t>
            </w:r>
            <w:r w:rsidRPr="00E66E25">
              <w:rPr>
                <w:rFonts w:eastAsia="Batang"/>
                <w:sz w:val="20"/>
                <w:szCs w:val="20"/>
              </w:rPr>
              <w:t>sem acréscimos de valores.</w:t>
            </w:r>
            <w:r>
              <w:rPr>
                <w:rFonts w:eastAsia="Batang"/>
                <w:sz w:val="20"/>
                <w:szCs w:val="20"/>
              </w:rPr>
              <w:t xml:space="preserve"> Estando ciente inclusive quanto ao prazo e condições de execução dos serviços.</w:t>
            </w:r>
          </w:p>
          <w:p w:rsidR="004415A0" w:rsidRPr="00E66E25" w:rsidRDefault="004415A0" w:rsidP="0069401C">
            <w:pPr>
              <w:jc w:val="both"/>
              <w:rPr>
                <w:rFonts w:eastAsia="Batang"/>
                <w:sz w:val="20"/>
                <w:szCs w:val="20"/>
              </w:rPr>
            </w:pPr>
          </w:p>
          <w:p w:rsidR="004415A0" w:rsidRPr="00E66E25" w:rsidRDefault="004415A0" w:rsidP="0069401C">
            <w:pPr>
              <w:jc w:val="both"/>
              <w:rPr>
                <w:rFonts w:eastAsia="Batang"/>
                <w:sz w:val="20"/>
                <w:szCs w:val="20"/>
              </w:rPr>
            </w:pPr>
            <w:r w:rsidRPr="00E66E25">
              <w:rPr>
                <w:rFonts w:eastAsia="Batang"/>
                <w:sz w:val="20"/>
                <w:szCs w:val="20"/>
              </w:rPr>
              <w:t>Valor Total da Proposta: ________________. (................................................................................................................)</w:t>
            </w:r>
          </w:p>
          <w:p w:rsidR="004415A0" w:rsidRPr="00E66E25" w:rsidRDefault="004415A0" w:rsidP="0069401C">
            <w:pPr>
              <w:jc w:val="both"/>
              <w:rPr>
                <w:rFonts w:eastAsia="Batang"/>
                <w:sz w:val="20"/>
                <w:szCs w:val="20"/>
              </w:rPr>
            </w:pPr>
            <w:r w:rsidRPr="00E66E25">
              <w:rPr>
                <w:rFonts w:eastAsia="Batang"/>
                <w:sz w:val="20"/>
                <w:szCs w:val="20"/>
              </w:rPr>
              <w:t>Validade da proposta: .........(................................) dias.</w:t>
            </w:r>
          </w:p>
          <w:p w:rsidR="004415A0" w:rsidRDefault="004415A0" w:rsidP="0069401C">
            <w:pPr>
              <w:jc w:val="both"/>
              <w:rPr>
                <w:rFonts w:eastAsia="Batang"/>
                <w:sz w:val="20"/>
                <w:szCs w:val="20"/>
              </w:rPr>
            </w:pPr>
            <w:r w:rsidRPr="00E66E25">
              <w:rPr>
                <w:rFonts w:eastAsia="Batang"/>
                <w:sz w:val="20"/>
                <w:szCs w:val="20"/>
              </w:rPr>
              <w:t>Prazo de entrega: ___________________________________________.</w:t>
            </w:r>
          </w:p>
          <w:p w:rsidR="004415A0" w:rsidRDefault="004415A0" w:rsidP="0069401C">
            <w:pPr>
              <w:jc w:val="both"/>
              <w:rPr>
                <w:rFonts w:eastAsia="Batang"/>
                <w:sz w:val="20"/>
                <w:szCs w:val="20"/>
              </w:rPr>
            </w:pPr>
          </w:p>
          <w:p w:rsidR="004415A0" w:rsidRPr="00E66E25" w:rsidRDefault="004415A0" w:rsidP="0069401C">
            <w:pPr>
              <w:jc w:val="both"/>
              <w:rPr>
                <w:b/>
                <w:bCs/>
                <w:sz w:val="20"/>
                <w:szCs w:val="20"/>
              </w:rPr>
            </w:pPr>
          </w:p>
        </w:tc>
        <w:tc>
          <w:tcPr>
            <w:tcW w:w="3251" w:type="dxa"/>
            <w:shd w:val="clear" w:color="auto" w:fill="auto"/>
          </w:tcPr>
          <w:p w:rsidR="004415A0" w:rsidRPr="00E66E25" w:rsidRDefault="004415A0" w:rsidP="0069401C">
            <w:pPr>
              <w:pStyle w:val="Ttulo6"/>
              <w:rPr>
                <w:bCs w:val="0"/>
                <w:sz w:val="20"/>
                <w:szCs w:val="20"/>
              </w:rPr>
            </w:pPr>
            <w:r w:rsidRPr="00E66E25">
              <w:rPr>
                <w:bCs w:val="0"/>
                <w:sz w:val="20"/>
                <w:szCs w:val="20"/>
              </w:rPr>
              <w:t>CARIMBO DO CNPJ</w:t>
            </w:r>
          </w:p>
        </w:tc>
      </w:tr>
    </w:tbl>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Default="004415A0" w:rsidP="00B1070F">
      <w:pPr>
        <w:pStyle w:val="Cabealho"/>
        <w:rPr>
          <w:rFonts w:ascii="Bookman Old Style" w:eastAsia="Batang" w:hAnsi="Bookman Old Style"/>
          <w:sz w:val="10"/>
          <w:szCs w:val="10"/>
        </w:rPr>
      </w:pPr>
    </w:p>
    <w:p w:rsidR="004415A0" w:rsidRPr="00B1070F" w:rsidRDefault="004415A0" w:rsidP="00B1070F">
      <w:pPr>
        <w:pStyle w:val="Cabealho"/>
        <w:rPr>
          <w:rFonts w:ascii="Bookman Old Style" w:eastAsia="Batang" w:hAnsi="Bookman Old Style"/>
          <w:sz w:val="10"/>
          <w:szCs w:val="10"/>
        </w:rPr>
      </w:pPr>
    </w:p>
    <w:p w:rsidR="00B1070F" w:rsidRPr="00B1070F" w:rsidRDefault="00B1070F" w:rsidP="00B1070F">
      <w:pPr>
        <w:pStyle w:val="Cabealho"/>
        <w:rPr>
          <w:rFonts w:ascii="Bookman Old Style" w:eastAsia="Batang" w:hAnsi="Bookman Old Style"/>
          <w:sz w:val="10"/>
          <w:szCs w:val="10"/>
        </w:rPr>
      </w:pPr>
    </w:p>
    <w:p w:rsidR="00B1070F" w:rsidRPr="00B1070F" w:rsidRDefault="00B1070F" w:rsidP="00B1070F">
      <w:pPr>
        <w:pStyle w:val="Cabealho"/>
        <w:rPr>
          <w:rFonts w:ascii="Bookman Old Style" w:eastAsia="Batang" w:hAnsi="Bookman Old Style"/>
          <w:sz w:val="10"/>
          <w:szCs w:val="10"/>
        </w:rPr>
      </w:pPr>
    </w:p>
    <w:p w:rsidR="00B1070F" w:rsidRPr="00B1070F" w:rsidRDefault="00B1070F" w:rsidP="00B1070F">
      <w:pPr>
        <w:pStyle w:val="Cabealho"/>
        <w:rPr>
          <w:rFonts w:ascii="Bookman Old Style" w:eastAsia="Batang" w:hAnsi="Bookman Old Style"/>
          <w:sz w:val="10"/>
          <w:szCs w:val="10"/>
        </w:rPr>
      </w:pPr>
    </w:p>
    <w:p w:rsidR="00B1070F" w:rsidRPr="00B1070F" w:rsidRDefault="00B1070F" w:rsidP="00B1070F">
      <w:pPr>
        <w:pStyle w:val="Cabealho"/>
        <w:rPr>
          <w:rFonts w:ascii="Bookman Old Style" w:eastAsia="Batang" w:hAnsi="Bookman Old Style"/>
          <w:sz w:val="20"/>
        </w:rPr>
      </w:pPr>
    </w:p>
    <w:p w:rsidR="00B1070F" w:rsidRPr="00B1070F" w:rsidRDefault="00B1070F" w:rsidP="00B1070F">
      <w:pPr>
        <w:pStyle w:val="modelo"/>
        <w:rPr>
          <w:rFonts w:ascii="Bookman Old Style" w:eastAsia="Batang" w:hAnsi="Bookman Old Style"/>
          <w:sz w:val="20"/>
          <w:szCs w:val="20"/>
        </w:rPr>
      </w:pPr>
      <w:r w:rsidRPr="00B1070F">
        <w:rPr>
          <w:rFonts w:ascii="Bookman Old Style" w:eastAsia="Batang" w:hAnsi="Bookman Old Style"/>
          <w:sz w:val="20"/>
          <w:szCs w:val="20"/>
        </w:rPr>
        <w:t>Local:_______________________________/____, Data: ___/___/_______</w:t>
      </w:r>
    </w:p>
    <w:p w:rsidR="00B1070F" w:rsidRPr="00B1070F" w:rsidRDefault="00B1070F" w:rsidP="00B1070F">
      <w:pPr>
        <w:pStyle w:val="Cabealho"/>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________________________________________</w:t>
      </w: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Assinatura do Representante Legal</w:t>
      </w:r>
    </w:p>
    <w:p w:rsidR="00B1070F" w:rsidRPr="00B1070F" w:rsidRDefault="00B1070F" w:rsidP="00B1070F">
      <w:pPr>
        <w:pStyle w:val="Cabealho"/>
        <w:jc w:val="center"/>
        <w:rPr>
          <w:rFonts w:ascii="Bookman Old Style" w:eastAsia="Batang" w:hAnsi="Bookman Old Style"/>
          <w:sz w:val="20"/>
        </w:rPr>
      </w:pPr>
      <w:r w:rsidRPr="00B1070F">
        <w:rPr>
          <w:rFonts w:ascii="Bookman Old Style" w:eastAsia="Batang" w:hAnsi="Bookman Old Style"/>
          <w:sz w:val="20"/>
        </w:rPr>
        <w:t>CPF nº_____________________</w:t>
      </w: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Pr="00B1070F" w:rsidRDefault="00B1070F" w:rsidP="00B1070F">
      <w:pPr>
        <w:pStyle w:val="Cabealho"/>
        <w:jc w:val="center"/>
        <w:rPr>
          <w:rFonts w:ascii="Bookman Old Style" w:eastAsia="Batang" w:hAnsi="Bookman Old Style"/>
          <w:sz w:val="20"/>
        </w:rPr>
      </w:pPr>
    </w:p>
    <w:p w:rsidR="00B1070F" w:rsidRDefault="00B1070F"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E119D6" w:rsidRDefault="00E119D6" w:rsidP="00B1070F">
      <w:pPr>
        <w:pStyle w:val="Cabealho"/>
        <w:jc w:val="center"/>
        <w:rPr>
          <w:rFonts w:ascii="Bookman Old Style" w:eastAsia="Batang" w:hAnsi="Bookman Old Style"/>
          <w:sz w:val="20"/>
        </w:rPr>
      </w:pPr>
    </w:p>
    <w:p w:rsidR="00E119D6" w:rsidRDefault="00E119D6" w:rsidP="00B1070F">
      <w:pPr>
        <w:pStyle w:val="Cabealho"/>
        <w:jc w:val="center"/>
        <w:rPr>
          <w:rFonts w:ascii="Bookman Old Style" w:eastAsia="Batang" w:hAnsi="Bookman Old Style"/>
          <w:sz w:val="20"/>
        </w:rPr>
      </w:pPr>
    </w:p>
    <w:p w:rsidR="00E119D6" w:rsidRDefault="00E119D6" w:rsidP="00B1070F">
      <w:pPr>
        <w:pStyle w:val="Cabealho"/>
        <w:jc w:val="center"/>
        <w:rPr>
          <w:rFonts w:ascii="Bookman Old Style" w:eastAsia="Batang" w:hAnsi="Bookman Old Style"/>
          <w:sz w:val="20"/>
        </w:rPr>
      </w:pPr>
    </w:p>
    <w:p w:rsidR="00E119D6" w:rsidRDefault="00E119D6" w:rsidP="00B1070F">
      <w:pPr>
        <w:pStyle w:val="Cabealho"/>
        <w:jc w:val="center"/>
        <w:rPr>
          <w:rFonts w:ascii="Bookman Old Style" w:eastAsia="Batang" w:hAnsi="Bookman Old Style"/>
          <w:sz w:val="20"/>
        </w:rPr>
      </w:pPr>
    </w:p>
    <w:p w:rsidR="00204C27" w:rsidRDefault="00204C27" w:rsidP="00B1070F">
      <w:pPr>
        <w:pStyle w:val="Cabealho"/>
        <w:jc w:val="center"/>
        <w:rPr>
          <w:rFonts w:ascii="Bookman Old Style" w:eastAsia="Batang" w:hAnsi="Bookman Old Style"/>
          <w:sz w:val="20"/>
        </w:rPr>
      </w:pPr>
    </w:p>
    <w:p w:rsidR="00B1070F" w:rsidRPr="00B1070F" w:rsidRDefault="00B1070F" w:rsidP="00B1070F">
      <w:pPr>
        <w:pStyle w:val="Ttulo"/>
        <w:spacing w:line="360" w:lineRule="auto"/>
        <w:rPr>
          <w:rFonts w:ascii="Bookman Old Style" w:hAnsi="Bookman Old Style"/>
          <w:sz w:val="24"/>
        </w:rPr>
      </w:pPr>
      <w:r w:rsidRPr="00B1070F">
        <w:rPr>
          <w:rFonts w:ascii="Bookman Old Style" w:hAnsi="Bookman Old Style"/>
          <w:sz w:val="24"/>
        </w:rPr>
        <w:t>NEXO IV – MODELO DE DECLARAÇÕES</w:t>
      </w:r>
    </w:p>
    <w:p w:rsidR="00B1070F" w:rsidRPr="00B1070F" w:rsidRDefault="00B1070F" w:rsidP="00B1070F">
      <w:pPr>
        <w:spacing w:line="360" w:lineRule="auto"/>
        <w:rPr>
          <w:rFonts w:ascii="Bookman Old Style" w:hAnsi="Bookman Old Style"/>
          <w:b/>
          <w:sz w:val="12"/>
          <w:szCs w:val="12"/>
        </w:rPr>
      </w:pPr>
    </w:p>
    <w:p w:rsidR="00B1070F" w:rsidRPr="00B1070F" w:rsidRDefault="00B1070F" w:rsidP="00997E12">
      <w:pPr>
        <w:pStyle w:val="Ttulo"/>
        <w:rPr>
          <w:rFonts w:ascii="Bookman Old Style" w:hAnsi="Bookman Old Style"/>
          <w:b w:val="0"/>
          <w:bCs w:val="0"/>
          <w:sz w:val="24"/>
        </w:rPr>
      </w:pPr>
      <w:r w:rsidRPr="00B1070F">
        <w:rPr>
          <w:rFonts w:ascii="Bookman Old Style" w:hAnsi="Bookman Old Style"/>
          <w:b w:val="0"/>
          <w:sz w:val="24"/>
        </w:rPr>
        <w:t xml:space="preserve">PROCESSO LICITATÓRIO Nº </w:t>
      </w:r>
      <w:r w:rsidR="0069401C">
        <w:rPr>
          <w:rFonts w:ascii="Bookman Old Style" w:hAnsi="Bookman Old Style"/>
          <w:b w:val="0"/>
          <w:sz w:val="24"/>
        </w:rPr>
        <w:t>009/2020</w:t>
      </w:r>
    </w:p>
    <w:p w:rsidR="00B1070F" w:rsidRPr="00B1070F" w:rsidRDefault="00B1070F" w:rsidP="00997E12">
      <w:pPr>
        <w:pStyle w:val="Ttulo"/>
        <w:rPr>
          <w:rFonts w:ascii="Bookman Old Style" w:hAnsi="Bookman Old Style"/>
          <w:b w:val="0"/>
          <w:bCs w:val="0"/>
          <w:sz w:val="24"/>
        </w:rPr>
      </w:pPr>
      <w:r w:rsidRPr="00B1070F">
        <w:rPr>
          <w:rFonts w:ascii="Bookman Old Style" w:hAnsi="Bookman Old Style"/>
          <w:b w:val="0"/>
          <w:sz w:val="24"/>
        </w:rPr>
        <w:t xml:space="preserve">PREGÃO PRESENCIAL Nº </w:t>
      </w:r>
      <w:r w:rsidR="0069401C">
        <w:rPr>
          <w:rFonts w:ascii="Bookman Old Style" w:hAnsi="Bookman Old Style"/>
          <w:b w:val="0"/>
          <w:sz w:val="24"/>
        </w:rPr>
        <w:t>006/2020</w:t>
      </w:r>
    </w:p>
    <w:p w:rsidR="00B1070F" w:rsidRPr="00B1070F" w:rsidRDefault="00B1070F" w:rsidP="00997E12">
      <w:pPr>
        <w:pStyle w:val="Ttulo"/>
        <w:rPr>
          <w:rFonts w:ascii="Bookman Old Style" w:hAnsi="Bookman Old Style"/>
          <w:b w:val="0"/>
          <w:bCs w:val="0"/>
          <w:sz w:val="24"/>
        </w:rPr>
      </w:pPr>
    </w:p>
    <w:p w:rsidR="00B1070F" w:rsidRPr="00B1070F" w:rsidRDefault="00B1070F" w:rsidP="00B1070F">
      <w:pPr>
        <w:pStyle w:val="Cabealho"/>
        <w:numPr>
          <w:ilvl w:val="0"/>
          <w:numId w:val="4"/>
        </w:numPr>
        <w:tabs>
          <w:tab w:val="clear" w:pos="4419"/>
          <w:tab w:val="clear" w:pos="8838"/>
        </w:tabs>
        <w:spacing w:line="360" w:lineRule="auto"/>
        <w:rPr>
          <w:rFonts w:ascii="Bookman Old Style" w:hAnsi="Bookman Old Style"/>
        </w:rPr>
      </w:pPr>
      <w:r w:rsidRPr="00B1070F">
        <w:rPr>
          <w:rFonts w:ascii="Bookman Old Style" w:hAnsi="Bookman Old Style"/>
        </w:rPr>
        <w:t>DECLARAÇÃO HABILITATÓRIA</w:t>
      </w:r>
    </w:p>
    <w:p w:rsidR="00B1070F" w:rsidRPr="00B1070F" w:rsidRDefault="00B1070F" w:rsidP="00B1070F">
      <w:pPr>
        <w:pStyle w:val="Cabealho"/>
        <w:tabs>
          <w:tab w:val="clear" w:pos="4419"/>
          <w:tab w:val="clear" w:pos="8838"/>
        </w:tabs>
        <w:spacing w:line="360" w:lineRule="auto"/>
        <w:rPr>
          <w:rFonts w:ascii="Bookman Old Style" w:hAnsi="Bookman Old Style"/>
          <w:sz w:val="16"/>
          <w:szCs w:val="16"/>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rPr>
        <mc:AlternateContent>
          <mc:Choice Requires="wps">
            <w:drawing>
              <wp:anchor distT="0" distB="0" distL="114300" distR="114300" simplePos="0" relativeHeight="251660288" behindDoc="0" locked="0" layoutInCell="1" allowOverlap="1" wp14:anchorId="02EB8533" wp14:editId="2061A183">
                <wp:simplePos x="0" y="0"/>
                <wp:positionH relativeFrom="column">
                  <wp:posOffset>-114300</wp:posOffset>
                </wp:positionH>
                <wp:positionV relativeFrom="paragraph">
                  <wp:posOffset>12065</wp:posOffset>
                </wp:positionV>
                <wp:extent cx="5943600" cy="2171700"/>
                <wp:effectExtent l="0" t="0" r="19050"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0"/>
                        </a:xfrm>
                        <a:prstGeom prst="rect">
                          <a:avLst/>
                        </a:prstGeom>
                        <a:solidFill>
                          <a:srgbClr val="FFFFFF"/>
                        </a:solidFill>
                        <a:ln w="9525">
                          <a:solidFill>
                            <a:srgbClr val="000000"/>
                          </a:solidFill>
                          <a:miter lim="800000"/>
                          <a:headEnd/>
                          <a:tailEnd/>
                        </a:ln>
                      </wps:spPr>
                      <wps:txbx>
                        <w:txbxContent>
                          <w:p w:rsidR="00481F99" w:rsidRPr="002E5E45" w:rsidRDefault="00481F99" w:rsidP="00B1070F">
                            <w:pPr>
                              <w:pStyle w:val="Ttulo5"/>
                              <w:ind w:left="142"/>
                              <w:rPr>
                                <w:sz w:val="24"/>
                                <w:szCs w:val="24"/>
                              </w:rPr>
                            </w:pPr>
                            <w:r w:rsidRPr="002E5E45">
                              <w:rPr>
                                <w:sz w:val="24"/>
                                <w:szCs w:val="24"/>
                              </w:rPr>
                              <w:t>DECLARAÇÃO</w:t>
                            </w:r>
                          </w:p>
                          <w:p w:rsidR="00481F99" w:rsidRPr="002E5E45" w:rsidRDefault="00481F99" w:rsidP="00B1070F">
                            <w:pPr>
                              <w:jc w:val="both"/>
                            </w:pPr>
                            <w:r>
                              <w:t>O licitante</w:t>
                            </w:r>
                            <w:r w:rsidRPr="002E5E45">
                              <w:t>_____</w:t>
                            </w:r>
                            <w:r>
                              <w:t>________</w:t>
                            </w:r>
                            <w:r w:rsidRPr="002E5E45">
                              <w:t>______________________, CP</w:t>
                            </w:r>
                            <w:r>
                              <w:t>F</w:t>
                            </w:r>
                            <w:r w:rsidRPr="002E5E45">
                              <w:t xml:space="preserve"> ________________________, DECLARA, sob as penas da lei, que cumpre plenamente os requisitos de habilitação solicitados no edital.</w:t>
                            </w:r>
                          </w:p>
                          <w:p w:rsidR="00481F99" w:rsidRPr="002E5E45" w:rsidRDefault="00481F99" w:rsidP="00B1070F">
                            <w:pPr>
                              <w:jc w:val="both"/>
                            </w:pPr>
                            <w:r w:rsidRPr="002E5E45">
                              <w:t xml:space="preserve">.............................................., ........ de ............................ de </w:t>
                            </w:r>
                            <w:r>
                              <w:t>2020</w:t>
                            </w:r>
                            <w:r w:rsidRPr="002E5E45">
                              <w:t>.</w:t>
                            </w:r>
                          </w:p>
                          <w:p w:rsidR="00481F99" w:rsidRPr="002E5E45" w:rsidRDefault="00481F99" w:rsidP="00B1070F">
                            <w:pPr>
                              <w:jc w:val="both"/>
                            </w:pPr>
                            <w:r w:rsidRPr="002E5E45">
                              <w:t>____________________</w:t>
                            </w:r>
                          </w:p>
                          <w:p w:rsidR="00481F99" w:rsidRPr="002E5E45" w:rsidRDefault="00481F99" w:rsidP="00B1070F">
                            <w:pPr>
                              <w:jc w:val="both"/>
                            </w:pPr>
                            <w:r w:rsidRPr="002E5E45">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8533" id="_x0000_t202" coordsize="21600,21600" o:spt="202" path="m,l,21600r21600,l21600,xe">
                <v:stroke joinstyle="miter"/>
                <v:path gradientshapeok="t" o:connecttype="rect"/>
              </v:shapetype>
              <v:shape id="Caixa de texto 5" o:spid="_x0000_s1026" type="#_x0000_t202" style="position:absolute;margin-left:-9pt;margin-top:.95pt;width:468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">
                <v:textbox>
                  <w:txbxContent>
                    <w:p w:rsidR="00481F99" w:rsidRPr="002E5E45" w:rsidRDefault="00481F99" w:rsidP="00B1070F">
                      <w:pPr>
                        <w:pStyle w:val="Ttulo5"/>
                        <w:ind w:left="142"/>
                        <w:rPr>
                          <w:sz w:val="24"/>
                          <w:szCs w:val="24"/>
                        </w:rPr>
                      </w:pPr>
                      <w:r w:rsidRPr="002E5E45">
                        <w:rPr>
                          <w:sz w:val="24"/>
                          <w:szCs w:val="24"/>
                        </w:rPr>
                        <w:t>DECLARAÇÃO</w:t>
                      </w:r>
                    </w:p>
                    <w:p w:rsidR="00481F99" w:rsidRPr="002E5E45" w:rsidRDefault="00481F99" w:rsidP="00B1070F">
                      <w:pPr>
                        <w:jc w:val="both"/>
                      </w:pPr>
                      <w:r>
                        <w:t>O licitante</w:t>
                      </w:r>
                      <w:r w:rsidRPr="002E5E45">
                        <w:t>_____</w:t>
                      </w:r>
                      <w:r>
                        <w:t>________</w:t>
                      </w:r>
                      <w:r w:rsidRPr="002E5E45">
                        <w:t>______________________, CP</w:t>
                      </w:r>
                      <w:r>
                        <w:t>F</w:t>
                      </w:r>
                      <w:r w:rsidRPr="002E5E45">
                        <w:t xml:space="preserve"> ________________________, DECLARA, sob as penas da lei, que cumpre plenamente os requisitos de habilitação solicitados no edital.</w:t>
                      </w:r>
                    </w:p>
                    <w:p w:rsidR="00481F99" w:rsidRPr="002E5E45" w:rsidRDefault="00481F99" w:rsidP="00B1070F">
                      <w:pPr>
                        <w:jc w:val="both"/>
                      </w:pPr>
                      <w:r w:rsidRPr="002E5E45">
                        <w:t xml:space="preserve">.............................................., ........ de ............................ de </w:t>
                      </w:r>
                      <w:r>
                        <w:t>2020</w:t>
                      </w:r>
                      <w:r w:rsidRPr="002E5E45">
                        <w:t>.</w:t>
                      </w:r>
                    </w:p>
                    <w:p w:rsidR="00481F99" w:rsidRPr="002E5E45" w:rsidRDefault="00481F99" w:rsidP="00B1070F">
                      <w:pPr>
                        <w:jc w:val="both"/>
                      </w:pPr>
                      <w:r w:rsidRPr="002E5E45">
                        <w:t>____________________</w:t>
                      </w:r>
                    </w:p>
                    <w:p w:rsidR="00481F99" w:rsidRPr="002E5E45" w:rsidRDefault="00481F99" w:rsidP="00B1070F">
                      <w:pPr>
                        <w:jc w:val="both"/>
                      </w:pPr>
                      <w:r w:rsidRPr="002E5E45">
                        <w:t>Assinatura do Representante Legal</w:t>
                      </w:r>
                    </w:p>
                  </w:txbxContent>
                </v:textbox>
              </v:shape>
            </w:pict>
          </mc:Fallback>
        </mc:AlternateConten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rPr>
        <w:t>LARAÇÃO DE IDONEIDADE</w: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rPr>
        <mc:AlternateContent>
          <mc:Choice Requires="wps">
            <w:drawing>
              <wp:anchor distT="0" distB="0" distL="114300" distR="114300" simplePos="0" relativeHeight="251661312" behindDoc="0" locked="0" layoutInCell="1" allowOverlap="1" wp14:anchorId="5C7DE9F8" wp14:editId="6585B598">
                <wp:simplePos x="0" y="0"/>
                <wp:positionH relativeFrom="column">
                  <wp:posOffset>-112970</wp:posOffset>
                </wp:positionH>
                <wp:positionV relativeFrom="paragraph">
                  <wp:posOffset>122458</wp:posOffset>
                </wp:positionV>
                <wp:extent cx="5943600" cy="5305245"/>
                <wp:effectExtent l="0" t="0" r="19050"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05245"/>
                        </a:xfrm>
                        <a:prstGeom prst="rect">
                          <a:avLst/>
                        </a:prstGeom>
                        <a:solidFill>
                          <a:srgbClr val="FFFFFF"/>
                        </a:solidFill>
                        <a:ln w="9525">
                          <a:solidFill>
                            <a:srgbClr val="000000"/>
                          </a:solidFill>
                          <a:miter lim="800000"/>
                          <a:headEnd/>
                          <a:tailEnd/>
                        </a:ln>
                      </wps:spPr>
                      <wps:txbx>
                        <w:txbxContent>
                          <w:p w:rsidR="00481F99" w:rsidRPr="002E5E45" w:rsidRDefault="00481F99" w:rsidP="00B1070F">
                            <w:pPr>
                              <w:pStyle w:val="Ttulo5"/>
                              <w:ind w:left="142"/>
                              <w:rPr>
                                <w:sz w:val="24"/>
                                <w:szCs w:val="24"/>
                              </w:rPr>
                            </w:pPr>
                            <w:r w:rsidRPr="002E5E45">
                              <w:rPr>
                                <w:sz w:val="24"/>
                                <w:szCs w:val="24"/>
                              </w:rPr>
                              <w:t>DECLARAÇÃO</w:t>
                            </w:r>
                          </w:p>
                          <w:p w:rsidR="00481F99" w:rsidRPr="002E5E45" w:rsidRDefault="00481F99" w:rsidP="00B1070F">
                            <w:pPr>
                              <w:pStyle w:val="Cabealho"/>
                              <w:tabs>
                                <w:tab w:val="clear" w:pos="4419"/>
                                <w:tab w:val="clear" w:pos="8838"/>
                              </w:tabs>
                            </w:pPr>
                          </w:p>
                          <w:p w:rsidR="00481F99" w:rsidRPr="002E5E45" w:rsidRDefault="00481F99" w:rsidP="00B1070F">
                            <w:pPr>
                              <w:pStyle w:val="Cabealho"/>
                              <w:tabs>
                                <w:tab w:val="clear" w:pos="4419"/>
                                <w:tab w:val="clear" w:pos="8838"/>
                              </w:tabs>
                              <w:jc w:val="both"/>
                            </w:pPr>
                            <w:r>
                              <w:t>O licitante</w:t>
                            </w:r>
                            <w:r w:rsidRPr="002E5E45">
                              <w:t xml:space="preserve"> _____________________________, CP</w:t>
                            </w:r>
                            <w:r>
                              <w:t>F</w:t>
                            </w:r>
                            <w:r w:rsidRPr="002E5E45">
                              <w:t xml:space="preserve"> ______________________, </w:t>
                            </w:r>
                            <w:r>
                              <w:t xml:space="preserve">residente e domiciliado </w:t>
                            </w:r>
                            <w:r w:rsidRPr="002E5E45">
                              <w:t>na ____________________, cidade ____________, UF_____, declara sob as penas da lei que:</w:t>
                            </w:r>
                          </w:p>
                          <w:p w:rsidR="00481F99" w:rsidRPr="002E5E45" w:rsidRDefault="00481F99" w:rsidP="00B1070F">
                            <w:pPr>
                              <w:pStyle w:val="Cabealho"/>
                              <w:tabs>
                                <w:tab w:val="clear" w:pos="4419"/>
                                <w:tab w:val="clear" w:pos="8838"/>
                              </w:tabs>
                              <w:jc w:val="both"/>
                            </w:pPr>
                          </w:p>
                          <w:p w:rsidR="00481F99" w:rsidRPr="002E5E45" w:rsidRDefault="00481F99" w:rsidP="00B1070F">
                            <w:pPr>
                              <w:numPr>
                                <w:ilvl w:val="0"/>
                                <w:numId w:val="5"/>
                              </w:numPr>
                              <w:tabs>
                                <w:tab w:val="clear" w:pos="720"/>
                                <w:tab w:val="num" w:pos="336"/>
                              </w:tabs>
                              <w:spacing w:before="120"/>
                              <w:ind w:left="335" w:hanging="335"/>
                              <w:jc w:val="both"/>
                            </w:pPr>
                            <w:r>
                              <w:t xml:space="preserve">Não </w:t>
                            </w:r>
                            <w:r w:rsidRPr="002E5E45">
                              <w:t>se acha declarada inidônea para licitar e contratar com o Poder Público ou suspensa do direito de licitar ou contratar com a Administração Federal e Estadual;</w:t>
                            </w:r>
                          </w:p>
                          <w:p w:rsidR="00481F99" w:rsidRPr="002E5E45" w:rsidRDefault="00481F99" w:rsidP="00B1070F">
                            <w:pPr>
                              <w:numPr>
                                <w:ilvl w:val="0"/>
                                <w:numId w:val="5"/>
                              </w:numPr>
                              <w:tabs>
                                <w:tab w:val="clear" w:pos="720"/>
                                <w:tab w:val="num" w:pos="336"/>
                              </w:tabs>
                              <w:spacing w:before="120"/>
                              <w:ind w:left="335" w:hanging="335"/>
                              <w:jc w:val="both"/>
                            </w:pPr>
                            <w:r w:rsidRPr="002E5E45">
                              <w:t>Que não há realização de trabalho noturno, perigoso ou insalubre por menores de 18 anos ou a realização de qualquer trabalho por menores de 16 anos, salvo nas condições de aprendiz, na forma da lei;</w:t>
                            </w:r>
                          </w:p>
                          <w:p w:rsidR="00481F99" w:rsidRPr="002E5E45" w:rsidRDefault="00481F99"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481F99" w:rsidRPr="002E5E45" w:rsidRDefault="00481F99"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481F99" w:rsidRPr="002E5E45" w:rsidRDefault="00481F99" w:rsidP="00B1070F">
                            <w:pPr>
                              <w:spacing w:before="120"/>
                              <w:jc w:val="both"/>
                            </w:pPr>
                            <w:r w:rsidRPr="002E5E45">
                              <w:t>Por ser verdade, firma a presente declaração em uma via.</w:t>
                            </w:r>
                          </w:p>
                          <w:p w:rsidR="00481F99" w:rsidRPr="002E5E45" w:rsidRDefault="00481F99" w:rsidP="00B1070F">
                            <w:pPr>
                              <w:spacing w:before="120"/>
                              <w:jc w:val="right"/>
                            </w:pPr>
                            <w:r w:rsidRPr="002E5E45">
                              <w:t xml:space="preserve">....................................................., ............de ...........................de </w:t>
                            </w:r>
                            <w:r>
                              <w:t>2020</w:t>
                            </w:r>
                            <w:r w:rsidRPr="002E5E45">
                              <w:t>.</w:t>
                            </w:r>
                          </w:p>
                          <w:p w:rsidR="00481F99" w:rsidRPr="002E5E45" w:rsidRDefault="00481F99" w:rsidP="00B1070F">
                            <w:pPr>
                              <w:spacing w:before="120"/>
                              <w:jc w:val="both"/>
                            </w:pPr>
                            <w:r w:rsidRPr="002E5E45">
                              <w:t>______________________________________</w:t>
                            </w:r>
                          </w:p>
                          <w:p w:rsidR="00481F99" w:rsidRPr="002E5E45" w:rsidRDefault="00481F99" w:rsidP="00B1070F">
                            <w:pPr>
                              <w:spacing w:before="120"/>
                              <w:jc w:val="both"/>
                            </w:pPr>
                            <w:r w:rsidRPr="002E5E45">
                              <w:t>Assinatura do Diretor ou Representante Legal</w:t>
                            </w:r>
                          </w:p>
                          <w:p w:rsidR="00481F99" w:rsidRPr="002E5E45" w:rsidRDefault="00481F99" w:rsidP="00B1070F">
                            <w:r w:rsidRPr="002E5E45">
                              <w:t>NOME: _________________________________</w:t>
                            </w:r>
                          </w:p>
                          <w:p w:rsidR="00481F99" w:rsidRPr="002E5E45" w:rsidRDefault="00481F99" w:rsidP="00B1070F">
                            <w:r w:rsidRPr="002E5E45">
                              <w:t>CPF: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E9F8" id="Caixa de texto 3" o:spid="_x0000_s1027" type="#_x0000_t202" style="position:absolute;margin-left:-8.9pt;margin-top:9.65pt;width:468pt;height:4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">
                <v:textbox>
                  <w:txbxContent>
                    <w:p w:rsidR="00481F99" w:rsidRPr="002E5E45" w:rsidRDefault="00481F99" w:rsidP="00B1070F">
                      <w:pPr>
                        <w:pStyle w:val="Ttulo5"/>
                        <w:ind w:left="142"/>
                        <w:rPr>
                          <w:sz w:val="24"/>
                          <w:szCs w:val="24"/>
                        </w:rPr>
                      </w:pPr>
                      <w:r w:rsidRPr="002E5E45">
                        <w:rPr>
                          <w:sz w:val="24"/>
                          <w:szCs w:val="24"/>
                        </w:rPr>
                        <w:t>DECLARAÇÃO</w:t>
                      </w:r>
                    </w:p>
                    <w:p w:rsidR="00481F99" w:rsidRPr="002E5E45" w:rsidRDefault="00481F99" w:rsidP="00B1070F">
                      <w:pPr>
                        <w:pStyle w:val="Cabealho"/>
                        <w:tabs>
                          <w:tab w:val="clear" w:pos="4419"/>
                          <w:tab w:val="clear" w:pos="8838"/>
                        </w:tabs>
                      </w:pPr>
                    </w:p>
                    <w:p w:rsidR="00481F99" w:rsidRPr="002E5E45" w:rsidRDefault="00481F99" w:rsidP="00B1070F">
                      <w:pPr>
                        <w:pStyle w:val="Cabealho"/>
                        <w:tabs>
                          <w:tab w:val="clear" w:pos="4419"/>
                          <w:tab w:val="clear" w:pos="8838"/>
                        </w:tabs>
                        <w:jc w:val="both"/>
                      </w:pPr>
                      <w:r>
                        <w:t>O licitante</w:t>
                      </w:r>
                      <w:r w:rsidRPr="002E5E45">
                        <w:t xml:space="preserve"> _____________________________, CP</w:t>
                      </w:r>
                      <w:r>
                        <w:t>F</w:t>
                      </w:r>
                      <w:r w:rsidRPr="002E5E45">
                        <w:t xml:space="preserve"> ______________________, </w:t>
                      </w:r>
                      <w:r>
                        <w:t xml:space="preserve">residente e domiciliado </w:t>
                      </w:r>
                      <w:r w:rsidRPr="002E5E45">
                        <w:t>na ____________________, cidade ____________, UF_____, declara sob as penas da lei que:</w:t>
                      </w:r>
                    </w:p>
                    <w:p w:rsidR="00481F99" w:rsidRPr="002E5E45" w:rsidRDefault="00481F99" w:rsidP="00B1070F">
                      <w:pPr>
                        <w:pStyle w:val="Cabealho"/>
                        <w:tabs>
                          <w:tab w:val="clear" w:pos="4419"/>
                          <w:tab w:val="clear" w:pos="8838"/>
                        </w:tabs>
                        <w:jc w:val="both"/>
                      </w:pPr>
                    </w:p>
                    <w:p w:rsidR="00481F99" w:rsidRPr="002E5E45" w:rsidRDefault="00481F99" w:rsidP="00B1070F">
                      <w:pPr>
                        <w:numPr>
                          <w:ilvl w:val="0"/>
                          <w:numId w:val="5"/>
                        </w:numPr>
                        <w:tabs>
                          <w:tab w:val="clear" w:pos="720"/>
                          <w:tab w:val="num" w:pos="336"/>
                        </w:tabs>
                        <w:spacing w:before="120"/>
                        <w:ind w:left="335" w:hanging="335"/>
                        <w:jc w:val="both"/>
                      </w:pPr>
                      <w:r>
                        <w:t xml:space="preserve">Não </w:t>
                      </w:r>
                      <w:r w:rsidRPr="002E5E45">
                        <w:t>se acha declarada inidônea para licitar e contratar com o Poder Público ou suspensa do direito de licitar ou contratar com a Administração Federal e Estadual;</w:t>
                      </w:r>
                    </w:p>
                    <w:p w:rsidR="00481F99" w:rsidRPr="002E5E45" w:rsidRDefault="00481F99" w:rsidP="00B1070F">
                      <w:pPr>
                        <w:numPr>
                          <w:ilvl w:val="0"/>
                          <w:numId w:val="5"/>
                        </w:numPr>
                        <w:tabs>
                          <w:tab w:val="clear" w:pos="720"/>
                          <w:tab w:val="num" w:pos="336"/>
                        </w:tabs>
                        <w:spacing w:before="120"/>
                        <w:ind w:left="335" w:hanging="335"/>
                        <w:jc w:val="both"/>
                      </w:pPr>
                      <w:r w:rsidRPr="002E5E45">
                        <w:t>Que não há realização de trabalho noturno, perigoso ou insalubre por menores de 18 anos ou a realização de qualquer trabalho por menores de 16 anos, salvo nas condições de aprendiz, na forma da lei;</w:t>
                      </w:r>
                    </w:p>
                    <w:p w:rsidR="00481F99" w:rsidRPr="002E5E45" w:rsidRDefault="00481F99"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481F99" w:rsidRPr="002E5E45" w:rsidRDefault="00481F99"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481F99" w:rsidRPr="002E5E45" w:rsidRDefault="00481F99" w:rsidP="00B1070F">
                      <w:pPr>
                        <w:spacing w:before="120"/>
                        <w:jc w:val="both"/>
                      </w:pPr>
                      <w:r w:rsidRPr="002E5E45">
                        <w:t>Por ser verdade, firma a presente declaração em uma via.</w:t>
                      </w:r>
                    </w:p>
                    <w:p w:rsidR="00481F99" w:rsidRPr="002E5E45" w:rsidRDefault="00481F99" w:rsidP="00B1070F">
                      <w:pPr>
                        <w:spacing w:before="120"/>
                        <w:jc w:val="right"/>
                      </w:pPr>
                      <w:r w:rsidRPr="002E5E45">
                        <w:t xml:space="preserve">....................................................., ............de ...........................de </w:t>
                      </w:r>
                      <w:r>
                        <w:t>2020</w:t>
                      </w:r>
                      <w:r w:rsidRPr="002E5E45">
                        <w:t>.</w:t>
                      </w:r>
                    </w:p>
                    <w:p w:rsidR="00481F99" w:rsidRPr="002E5E45" w:rsidRDefault="00481F99" w:rsidP="00B1070F">
                      <w:pPr>
                        <w:spacing w:before="120"/>
                        <w:jc w:val="both"/>
                      </w:pPr>
                      <w:r w:rsidRPr="002E5E45">
                        <w:t>______________________________________</w:t>
                      </w:r>
                    </w:p>
                    <w:p w:rsidR="00481F99" w:rsidRPr="002E5E45" w:rsidRDefault="00481F99" w:rsidP="00B1070F">
                      <w:pPr>
                        <w:spacing w:before="120"/>
                        <w:jc w:val="both"/>
                      </w:pPr>
                      <w:r w:rsidRPr="002E5E45">
                        <w:t>Assinatura do Diretor ou Representante Legal</w:t>
                      </w:r>
                    </w:p>
                    <w:p w:rsidR="00481F99" w:rsidRPr="002E5E45" w:rsidRDefault="00481F99" w:rsidP="00B1070F">
                      <w:r w:rsidRPr="002E5E45">
                        <w:t>NOME: _________________________________</w:t>
                      </w:r>
                    </w:p>
                    <w:p w:rsidR="00481F99" w:rsidRPr="002E5E45" w:rsidRDefault="00481F99" w:rsidP="00B1070F">
                      <w:r w:rsidRPr="002E5E45">
                        <w:t>CPF: ___________________________________</w:t>
                      </w:r>
                    </w:p>
                  </w:txbxContent>
                </v:textbox>
              </v:shape>
            </w:pict>
          </mc:Fallback>
        </mc:AlternateContent>
      </w: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pStyle w:val="Cabealho"/>
        <w:tabs>
          <w:tab w:val="clear" w:pos="4419"/>
          <w:tab w:val="clear" w:pos="8838"/>
        </w:tabs>
        <w:spacing w:line="360" w:lineRule="auto"/>
        <w:rPr>
          <w:rFonts w:ascii="Bookman Old Style" w:hAnsi="Bookman Old Style"/>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1070F">
      <w:pPr>
        <w:jc w:val="both"/>
        <w:rPr>
          <w:rFonts w:ascii="Bookman Old Style" w:hAnsi="Bookman Old Style"/>
          <w:b/>
        </w:rPr>
      </w:pPr>
      <w:bookmarkStart w:id="14" w:name="_ANEXO_VIII_-"/>
      <w:bookmarkEnd w:id="14"/>
    </w:p>
    <w:p w:rsidR="00B1070F" w:rsidRPr="00B1070F" w:rsidRDefault="00B1070F" w:rsidP="00B1070F">
      <w:pPr>
        <w:jc w:val="both"/>
        <w:rPr>
          <w:rFonts w:ascii="Bookman Old Style" w:hAnsi="Bookman Old Style"/>
          <w:b/>
        </w:rPr>
      </w:pPr>
    </w:p>
    <w:p w:rsidR="00B1070F" w:rsidRPr="00B904AF" w:rsidRDefault="00B1070F" w:rsidP="00B1070F">
      <w:pPr>
        <w:spacing w:line="288" w:lineRule="auto"/>
        <w:jc w:val="both"/>
        <w:rPr>
          <w:rFonts w:ascii="Bookman Old Style" w:hAnsi="Bookman Old Style"/>
          <w:b/>
          <w:sz w:val="21"/>
          <w:szCs w:val="21"/>
        </w:rPr>
      </w:pPr>
      <w:r w:rsidRPr="00B904AF">
        <w:rPr>
          <w:rFonts w:ascii="Bookman Old Style" w:hAnsi="Bookman Old Style"/>
          <w:b/>
          <w:sz w:val="21"/>
          <w:szCs w:val="21"/>
        </w:rPr>
        <w:lastRenderedPageBreak/>
        <w:t xml:space="preserve">MINUTA DE CONTRATO ADMINISTRATIVO PARA CONTRATAÇÃO DE </w:t>
      </w:r>
      <w:r w:rsidR="00653C19">
        <w:rPr>
          <w:rFonts w:ascii="Bookman Old Style" w:hAnsi="Bookman Old Style"/>
          <w:b/>
          <w:sz w:val="21"/>
          <w:szCs w:val="21"/>
        </w:rPr>
        <w:t xml:space="preserve">PESSOA FÍSICA PARA PRESTAÇÃO DE SERVIÇOS DE </w:t>
      </w:r>
      <w:r w:rsidRPr="00B904AF">
        <w:rPr>
          <w:rFonts w:ascii="Bookman Old Style" w:hAnsi="Bookman Old Style"/>
          <w:b/>
          <w:sz w:val="21"/>
          <w:szCs w:val="21"/>
        </w:rPr>
        <w:t>TRANSPORTE DE PASSAGEIROS, VISANDO O TRANSPORTE ESCOLAR DA REDE MUNICIPAL DE ENSINO DO MUNICÍPIO</w:t>
      </w:r>
      <w:r w:rsidR="00653C19">
        <w:rPr>
          <w:rFonts w:ascii="Bookman Old Style" w:hAnsi="Bookman Old Style"/>
          <w:b/>
          <w:sz w:val="21"/>
          <w:szCs w:val="21"/>
        </w:rPr>
        <w:t xml:space="preserve"> – LINHAS SECUNDÁRIAS</w:t>
      </w:r>
      <w:r w:rsidRPr="00B904AF">
        <w:rPr>
          <w:rFonts w:ascii="Bookman Old Style" w:hAnsi="Bookman Old Style"/>
          <w:b/>
          <w:sz w:val="21"/>
          <w:szCs w:val="21"/>
        </w:rPr>
        <w:t>.</w:t>
      </w:r>
    </w:p>
    <w:p w:rsidR="00B1070F" w:rsidRPr="00B904AF" w:rsidRDefault="00B1070F" w:rsidP="00B1070F">
      <w:pPr>
        <w:spacing w:line="288" w:lineRule="auto"/>
        <w:jc w:val="both"/>
        <w:rPr>
          <w:rFonts w:ascii="Bookman Old Style" w:hAnsi="Bookman Old Style"/>
          <w:b/>
          <w:sz w:val="21"/>
          <w:szCs w:val="21"/>
        </w:rPr>
      </w:pPr>
    </w:p>
    <w:p w:rsidR="00B1070F" w:rsidRPr="00B904AF" w:rsidRDefault="00B1070F" w:rsidP="00B1070F">
      <w:pPr>
        <w:pStyle w:val="Ttulo"/>
        <w:spacing w:line="288" w:lineRule="auto"/>
        <w:rPr>
          <w:rFonts w:ascii="Bookman Old Style" w:hAnsi="Bookman Old Style"/>
          <w:sz w:val="21"/>
          <w:szCs w:val="21"/>
        </w:rPr>
      </w:pPr>
      <w:r w:rsidRPr="00B904AF">
        <w:rPr>
          <w:rFonts w:ascii="Bookman Old Style" w:hAnsi="Bookman Old Style"/>
          <w:sz w:val="21"/>
          <w:szCs w:val="21"/>
        </w:rPr>
        <w:t xml:space="preserve">PROCESSO LICITATÓRIO Nº </w:t>
      </w:r>
      <w:r w:rsidR="0069401C">
        <w:rPr>
          <w:rFonts w:ascii="Bookman Old Style" w:hAnsi="Bookman Old Style"/>
          <w:sz w:val="21"/>
          <w:szCs w:val="21"/>
        </w:rPr>
        <w:t>009/2020</w:t>
      </w:r>
      <w:r w:rsidRPr="00B904AF">
        <w:rPr>
          <w:rFonts w:ascii="Bookman Old Style" w:hAnsi="Bookman Old Style"/>
          <w:sz w:val="21"/>
          <w:szCs w:val="21"/>
        </w:rPr>
        <w:t xml:space="preserve"> </w:t>
      </w:r>
    </w:p>
    <w:p w:rsidR="00B1070F" w:rsidRPr="00B904AF" w:rsidRDefault="00B1070F" w:rsidP="00B1070F">
      <w:pPr>
        <w:pStyle w:val="Ttulo"/>
        <w:spacing w:line="288" w:lineRule="auto"/>
        <w:rPr>
          <w:rFonts w:ascii="Bookman Old Style" w:hAnsi="Bookman Old Style"/>
          <w:sz w:val="21"/>
          <w:szCs w:val="21"/>
        </w:rPr>
      </w:pPr>
      <w:r w:rsidRPr="00B904AF">
        <w:rPr>
          <w:rFonts w:ascii="Bookman Old Style" w:hAnsi="Bookman Old Style"/>
          <w:sz w:val="21"/>
          <w:szCs w:val="21"/>
        </w:rPr>
        <w:t xml:space="preserve">PREGÃO PRESENCIAL Nº </w:t>
      </w:r>
      <w:r w:rsidR="0069401C">
        <w:rPr>
          <w:rFonts w:ascii="Bookman Old Style" w:hAnsi="Bookman Old Style"/>
          <w:sz w:val="21"/>
          <w:szCs w:val="21"/>
        </w:rPr>
        <w:t>006/2020</w:t>
      </w:r>
    </w:p>
    <w:p w:rsidR="00B1070F" w:rsidRPr="00B904AF" w:rsidRDefault="00B1070F" w:rsidP="00B1070F">
      <w:pPr>
        <w:pStyle w:val="Ttulo1"/>
        <w:spacing w:line="288" w:lineRule="auto"/>
        <w:rPr>
          <w:rFonts w:ascii="Bookman Old Style" w:hAnsi="Bookman Old Style"/>
          <w:sz w:val="21"/>
          <w:szCs w:val="21"/>
        </w:rPr>
      </w:pPr>
    </w:p>
    <w:p w:rsidR="00B1070F" w:rsidRPr="00B904AF" w:rsidRDefault="00B1070F" w:rsidP="00B1070F">
      <w:pPr>
        <w:pStyle w:val="Ttulo1"/>
        <w:spacing w:line="288" w:lineRule="auto"/>
        <w:rPr>
          <w:rFonts w:ascii="Bookman Old Style" w:hAnsi="Bookman Old Style"/>
          <w:sz w:val="21"/>
          <w:szCs w:val="21"/>
        </w:rPr>
      </w:pPr>
      <w:r w:rsidRPr="00B904AF">
        <w:rPr>
          <w:rFonts w:ascii="Bookman Old Style" w:hAnsi="Bookman Old Style"/>
          <w:sz w:val="21"/>
          <w:szCs w:val="21"/>
        </w:rPr>
        <w:t>CONTRATO Nº 0XX/</w:t>
      </w:r>
      <w:r w:rsidR="00E50899">
        <w:rPr>
          <w:rFonts w:ascii="Bookman Old Style" w:hAnsi="Bookman Old Style"/>
          <w:sz w:val="21"/>
          <w:szCs w:val="21"/>
        </w:rPr>
        <w:t>2020</w:t>
      </w:r>
    </w:p>
    <w:p w:rsidR="00B1070F" w:rsidRPr="00B904AF" w:rsidRDefault="00B1070F" w:rsidP="00B1070F">
      <w:pPr>
        <w:spacing w:line="288" w:lineRule="auto"/>
        <w:rPr>
          <w:rFonts w:ascii="Bookman Old Style" w:hAnsi="Bookman Old Style"/>
          <w:sz w:val="21"/>
          <w:szCs w:val="21"/>
        </w:rPr>
      </w:pPr>
    </w:p>
    <w:p w:rsidR="00B1070F" w:rsidRPr="00B904AF" w:rsidRDefault="00B1070F" w:rsidP="00B1070F">
      <w:pPr>
        <w:spacing w:line="288" w:lineRule="auto"/>
        <w:jc w:val="both"/>
        <w:rPr>
          <w:rFonts w:ascii="Bookman Old Style" w:hAnsi="Bookman Old Style"/>
          <w:b/>
          <w:bCs/>
          <w:sz w:val="21"/>
          <w:szCs w:val="21"/>
        </w:rPr>
      </w:pPr>
      <w:r w:rsidRPr="00B904AF">
        <w:rPr>
          <w:rFonts w:ascii="Bookman Old Style" w:hAnsi="Bookman Old Style"/>
          <w:b/>
          <w:bCs/>
          <w:sz w:val="21"/>
          <w:szCs w:val="21"/>
        </w:rPr>
        <w:t>CONTRATANTE</w:t>
      </w:r>
    </w:p>
    <w:p w:rsidR="00B1070F" w:rsidRPr="00B904AF" w:rsidRDefault="00B1070F" w:rsidP="00B1070F">
      <w:pPr>
        <w:spacing w:line="288" w:lineRule="auto"/>
        <w:jc w:val="both"/>
        <w:rPr>
          <w:rFonts w:ascii="Bookman Old Style" w:hAnsi="Bookman Old Style"/>
          <w:sz w:val="21"/>
          <w:szCs w:val="21"/>
        </w:rPr>
      </w:pPr>
      <w:r w:rsidRPr="00B904AF">
        <w:rPr>
          <w:rFonts w:ascii="Bookman Old Style" w:hAnsi="Bookman Old Style"/>
          <w:sz w:val="21"/>
          <w:szCs w:val="21"/>
        </w:rPr>
        <w:t xml:space="preserve">PREFEITURA MUNICIPAL DE </w:t>
      </w:r>
      <w:r w:rsidR="00997E12" w:rsidRPr="00B904AF">
        <w:rPr>
          <w:rFonts w:ascii="Bookman Old Style" w:hAnsi="Bookman Old Style"/>
          <w:sz w:val="21"/>
          <w:szCs w:val="21"/>
        </w:rPr>
        <w:t>ROSÁRIO DA LIMEIRA</w:t>
      </w:r>
    </w:p>
    <w:p w:rsidR="00B1070F" w:rsidRPr="00B904AF" w:rsidRDefault="00B1070F" w:rsidP="00B1070F">
      <w:pPr>
        <w:spacing w:line="288" w:lineRule="auto"/>
        <w:jc w:val="both"/>
        <w:rPr>
          <w:rFonts w:ascii="Bookman Old Style" w:hAnsi="Bookman Old Style"/>
          <w:sz w:val="21"/>
          <w:szCs w:val="21"/>
        </w:rPr>
      </w:pPr>
      <w:r w:rsidRPr="00B904AF">
        <w:rPr>
          <w:rFonts w:ascii="Bookman Old Style" w:hAnsi="Bookman Old Style"/>
          <w:sz w:val="21"/>
          <w:szCs w:val="21"/>
        </w:rPr>
        <w:t xml:space="preserve">PRAÇA </w:t>
      </w:r>
      <w:r w:rsidR="00997E12" w:rsidRPr="00B904AF">
        <w:rPr>
          <w:rFonts w:ascii="Bookman Old Style" w:hAnsi="Bookman Old Style"/>
          <w:sz w:val="21"/>
          <w:szCs w:val="21"/>
        </w:rPr>
        <w:t>NOSSA SENHORA DE FÁTIMA, Nº 232</w:t>
      </w:r>
      <w:r w:rsidRPr="00B904AF">
        <w:rPr>
          <w:rFonts w:ascii="Bookman Old Style" w:hAnsi="Bookman Old Style"/>
          <w:sz w:val="21"/>
          <w:szCs w:val="21"/>
        </w:rPr>
        <w:t>, BAIRRO CENTRO.</w:t>
      </w:r>
    </w:p>
    <w:p w:rsidR="00B1070F" w:rsidRPr="00B904AF" w:rsidRDefault="00997E12" w:rsidP="00B1070F">
      <w:pPr>
        <w:spacing w:line="288" w:lineRule="auto"/>
        <w:jc w:val="both"/>
        <w:rPr>
          <w:rFonts w:ascii="Bookman Old Style" w:hAnsi="Bookman Old Style"/>
          <w:sz w:val="21"/>
          <w:szCs w:val="21"/>
        </w:rPr>
      </w:pPr>
      <w:r w:rsidRPr="00B904AF">
        <w:rPr>
          <w:rFonts w:ascii="Bookman Old Style" w:hAnsi="Bookman Old Style"/>
          <w:sz w:val="21"/>
          <w:szCs w:val="21"/>
        </w:rPr>
        <w:t>ROSÁRIO DA LIMEIRA</w:t>
      </w:r>
      <w:r w:rsidR="00B1070F" w:rsidRPr="00B904AF">
        <w:rPr>
          <w:rFonts w:ascii="Bookman Old Style" w:hAnsi="Bookman Old Style"/>
          <w:sz w:val="21"/>
          <w:szCs w:val="21"/>
        </w:rPr>
        <w:t>/MG CEP: 36</w:t>
      </w:r>
      <w:r w:rsidRPr="00B904AF">
        <w:rPr>
          <w:rFonts w:ascii="Bookman Old Style" w:hAnsi="Bookman Old Style"/>
          <w:sz w:val="21"/>
          <w:szCs w:val="21"/>
        </w:rPr>
        <w:t>878</w:t>
      </w:r>
      <w:r w:rsidR="00B1070F" w:rsidRPr="00B904AF">
        <w:rPr>
          <w:rFonts w:ascii="Bookman Old Style" w:hAnsi="Bookman Old Style"/>
          <w:sz w:val="21"/>
          <w:szCs w:val="21"/>
        </w:rPr>
        <w:t>-000</w:t>
      </w:r>
    </w:p>
    <w:p w:rsidR="00B1070F" w:rsidRPr="00B904AF" w:rsidRDefault="00B1070F" w:rsidP="00B1070F">
      <w:pPr>
        <w:spacing w:line="288" w:lineRule="auto"/>
        <w:jc w:val="both"/>
        <w:rPr>
          <w:rFonts w:ascii="Bookman Old Style" w:hAnsi="Bookman Old Style"/>
          <w:b/>
          <w:bCs/>
          <w:sz w:val="21"/>
          <w:szCs w:val="21"/>
        </w:rPr>
      </w:pPr>
      <w:r w:rsidRPr="00B904AF">
        <w:rPr>
          <w:rFonts w:ascii="Bookman Old Style" w:hAnsi="Bookman Old Style"/>
          <w:sz w:val="21"/>
          <w:szCs w:val="21"/>
        </w:rPr>
        <w:t xml:space="preserve">TEL (0XX32) </w:t>
      </w:r>
      <w:r w:rsidR="00997E12" w:rsidRPr="00B904AF">
        <w:rPr>
          <w:rFonts w:ascii="Bookman Old Style" w:hAnsi="Bookman Old Style"/>
          <w:sz w:val="21"/>
          <w:szCs w:val="21"/>
        </w:rPr>
        <w:t xml:space="preserve">3723-1263 </w:t>
      </w:r>
      <w:r w:rsidRPr="00B904AF">
        <w:rPr>
          <w:rFonts w:ascii="Bookman Old Style" w:hAnsi="Bookman Old Style"/>
          <w:sz w:val="21"/>
          <w:szCs w:val="21"/>
        </w:rPr>
        <w:t xml:space="preserve">- CNPJ: </w:t>
      </w:r>
      <w:r w:rsidR="00997E12" w:rsidRPr="00B904AF">
        <w:rPr>
          <w:rFonts w:ascii="Bookman Old Style" w:hAnsi="Bookman Old Style"/>
          <w:sz w:val="21"/>
          <w:szCs w:val="21"/>
        </w:rPr>
        <w:t>01.616.837/0001-22</w:t>
      </w:r>
    </w:p>
    <w:p w:rsidR="00B1070F" w:rsidRPr="00B904AF" w:rsidRDefault="00B1070F" w:rsidP="00B1070F">
      <w:pPr>
        <w:pStyle w:val="Corpodetexto3"/>
        <w:spacing w:line="288" w:lineRule="auto"/>
        <w:rPr>
          <w:rFonts w:ascii="Bookman Old Style" w:hAnsi="Bookman Old Style"/>
          <w:sz w:val="21"/>
          <w:szCs w:val="21"/>
        </w:rPr>
      </w:pPr>
    </w:p>
    <w:p w:rsidR="00B1070F" w:rsidRPr="00B904AF" w:rsidRDefault="00B1070F" w:rsidP="00B1070F">
      <w:pPr>
        <w:pStyle w:val="Corpodetexto3"/>
        <w:spacing w:line="288" w:lineRule="auto"/>
        <w:rPr>
          <w:rFonts w:ascii="Bookman Old Style" w:hAnsi="Bookman Old Style"/>
          <w:b/>
          <w:bCs/>
          <w:sz w:val="21"/>
          <w:szCs w:val="21"/>
        </w:rPr>
      </w:pPr>
      <w:r w:rsidRPr="00B904AF">
        <w:rPr>
          <w:rFonts w:ascii="Bookman Old Style" w:hAnsi="Bookman Old Style"/>
          <w:b/>
          <w:bCs/>
          <w:sz w:val="21"/>
          <w:szCs w:val="21"/>
        </w:rPr>
        <w:t>CONTRATADO</w:t>
      </w:r>
    </w:p>
    <w:p w:rsidR="00B1070F" w:rsidRPr="00B904AF" w:rsidRDefault="004F0D73" w:rsidP="00B1070F">
      <w:pPr>
        <w:pStyle w:val="Corpodetexto3"/>
        <w:spacing w:line="288" w:lineRule="auto"/>
        <w:rPr>
          <w:rFonts w:ascii="Bookman Old Style" w:hAnsi="Bookman Old Style"/>
          <w:sz w:val="21"/>
          <w:szCs w:val="21"/>
        </w:rPr>
      </w:pPr>
      <w:r>
        <w:rPr>
          <w:rFonts w:ascii="Bookman Old Style" w:hAnsi="Bookman Old Style"/>
          <w:sz w:val="21"/>
          <w:szCs w:val="21"/>
        </w:rPr>
        <w:t>Nome</w:t>
      </w:r>
      <w:r w:rsidR="00B1070F" w:rsidRPr="00B904AF">
        <w:rPr>
          <w:rFonts w:ascii="Bookman Old Style" w:hAnsi="Bookman Old Style"/>
          <w:sz w:val="21"/>
          <w:szCs w:val="21"/>
        </w:rPr>
        <w:t>: .........................................................</w:t>
      </w: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Logradouro: ......................................, Nº ......, BAIRRO .....................</w:t>
      </w: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Cidade: ............................/........, CEP: .........................</w:t>
      </w:r>
    </w:p>
    <w:p w:rsidR="00B1070F" w:rsidRPr="00B904AF" w:rsidRDefault="00B1070F" w:rsidP="00B1070F">
      <w:pPr>
        <w:autoSpaceDE w:val="0"/>
        <w:autoSpaceDN w:val="0"/>
        <w:adjustRightInd w:val="0"/>
        <w:spacing w:line="288" w:lineRule="auto"/>
        <w:jc w:val="both"/>
        <w:rPr>
          <w:rFonts w:ascii="Bookman Old Style" w:hAnsi="Bookman Old Style"/>
          <w:sz w:val="21"/>
          <w:szCs w:val="21"/>
        </w:rPr>
      </w:pPr>
      <w:r w:rsidRPr="00B904AF">
        <w:rPr>
          <w:rFonts w:ascii="Bookman Old Style" w:hAnsi="Bookman Old Style"/>
          <w:sz w:val="21"/>
          <w:szCs w:val="21"/>
        </w:rPr>
        <w:t>C</w:t>
      </w:r>
      <w:r w:rsidR="004F0D73">
        <w:rPr>
          <w:rFonts w:ascii="Bookman Old Style" w:hAnsi="Bookman Old Style"/>
          <w:sz w:val="21"/>
          <w:szCs w:val="21"/>
        </w:rPr>
        <w:t>PF</w:t>
      </w:r>
      <w:r w:rsidRPr="00B904AF">
        <w:rPr>
          <w:rFonts w:ascii="Bookman Old Style" w:hAnsi="Bookman Old Style"/>
          <w:sz w:val="21"/>
          <w:szCs w:val="21"/>
        </w:rPr>
        <w:t>: .........</w:t>
      </w:r>
      <w:r w:rsidR="004F0D73">
        <w:rPr>
          <w:rFonts w:ascii="Bookman Old Style" w:hAnsi="Bookman Old Style"/>
          <w:sz w:val="21"/>
          <w:szCs w:val="21"/>
        </w:rPr>
        <w:t xml:space="preserve">............................. </w:t>
      </w:r>
    </w:p>
    <w:p w:rsidR="00B1070F" w:rsidRPr="00B904AF" w:rsidRDefault="00B1070F" w:rsidP="00B1070F">
      <w:pPr>
        <w:spacing w:line="288" w:lineRule="auto"/>
        <w:rPr>
          <w:rFonts w:ascii="Bookman Old Style" w:hAnsi="Bookman Old Style"/>
          <w:sz w:val="21"/>
          <w:szCs w:val="21"/>
        </w:rPr>
      </w:pPr>
      <w:r w:rsidRPr="00B904AF">
        <w:rPr>
          <w:rFonts w:ascii="Bookman Old Style" w:hAnsi="Bookman Old Style"/>
          <w:sz w:val="21"/>
          <w:szCs w:val="21"/>
        </w:rPr>
        <w:t>TEL.: (...) .................., E-mail: __________________________________________</w:t>
      </w:r>
    </w:p>
    <w:p w:rsidR="00B1070F" w:rsidRPr="00B904AF" w:rsidRDefault="00B1070F" w:rsidP="00B1070F">
      <w:pPr>
        <w:spacing w:line="288" w:lineRule="auto"/>
        <w:rPr>
          <w:rFonts w:ascii="Bookman Old Style" w:hAnsi="Bookman Old Style"/>
          <w:sz w:val="21"/>
          <w:szCs w:val="21"/>
        </w:rPr>
      </w:pPr>
    </w:p>
    <w:p w:rsidR="00B1070F" w:rsidRPr="00B904AF" w:rsidRDefault="00B1070F" w:rsidP="00B1070F">
      <w:pPr>
        <w:widowControl w:val="0"/>
        <w:spacing w:line="288" w:lineRule="auto"/>
        <w:jc w:val="both"/>
        <w:rPr>
          <w:rFonts w:ascii="Bookman Old Style" w:hAnsi="Bookman Old Style"/>
          <w:iCs/>
          <w:sz w:val="21"/>
          <w:szCs w:val="21"/>
        </w:rPr>
      </w:pPr>
      <w:r w:rsidRPr="00B904AF">
        <w:rPr>
          <w:rFonts w:ascii="Bookman Old Style" w:hAnsi="Bookman Old Style"/>
          <w:iCs/>
          <w:sz w:val="21"/>
          <w:szCs w:val="21"/>
        </w:rPr>
        <w:t xml:space="preserve">Representa a CONTRATANTE o Prefeito Municipal, Sr. </w:t>
      </w:r>
      <w:r w:rsidR="00997E12" w:rsidRPr="00B904AF">
        <w:rPr>
          <w:rFonts w:ascii="Bookman Old Style" w:hAnsi="Bookman Old Style"/>
          <w:iCs/>
          <w:sz w:val="21"/>
          <w:szCs w:val="21"/>
        </w:rPr>
        <w:t>José Maria Pinto da Silva</w:t>
      </w:r>
      <w:r w:rsidRPr="00B904AF">
        <w:rPr>
          <w:rFonts w:ascii="Bookman Old Style" w:hAnsi="Bookman Old Style"/>
          <w:iCs/>
          <w:sz w:val="21"/>
          <w:szCs w:val="21"/>
        </w:rPr>
        <w:t xml:space="preserve">, </w:t>
      </w:r>
      <w:r w:rsidRPr="00B904AF">
        <w:rPr>
          <w:rFonts w:ascii="Bookman Old Style" w:hAnsi="Bookman Old Style"/>
          <w:sz w:val="21"/>
          <w:szCs w:val="21"/>
        </w:rPr>
        <w:t xml:space="preserve">brasileiro, </w:t>
      </w:r>
      <w:r w:rsidR="00997E12" w:rsidRPr="00B904AF">
        <w:rPr>
          <w:rFonts w:ascii="Bookman Old Style" w:hAnsi="Bookman Old Style"/>
          <w:sz w:val="21"/>
          <w:szCs w:val="21"/>
        </w:rPr>
        <w:t>solteiro</w:t>
      </w:r>
      <w:r w:rsidRPr="00B904AF">
        <w:rPr>
          <w:rFonts w:ascii="Bookman Old Style" w:hAnsi="Bookman Old Style"/>
          <w:sz w:val="21"/>
          <w:szCs w:val="21"/>
        </w:rPr>
        <w:t xml:space="preserve">, residente e domiciliado nesta cidade de </w:t>
      </w:r>
      <w:r w:rsidR="00997E12" w:rsidRPr="00B904AF">
        <w:rPr>
          <w:rFonts w:ascii="Bookman Old Style" w:hAnsi="Bookman Old Style"/>
          <w:sz w:val="21"/>
          <w:szCs w:val="21"/>
        </w:rPr>
        <w:t>Rosário da Limeira</w:t>
      </w:r>
      <w:r w:rsidRPr="00B904AF">
        <w:rPr>
          <w:rFonts w:ascii="Bookman Old Style" w:hAnsi="Bookman Old Style"/>
          <w:sz w:val="21"/>
          <w:szCs w:val="21"/>
        </w:rPr>
        <w:t>/MG, portador da Carteira de Identidade n.º .....................SSP/.... e do CPF n.º .........................</w:t>
      </w:r>
      <w:r w:rsidRPr="00B904AF">
        <w:rPr>
          <w:rFonts w:ascii="Bookman Old Style" w:hAnsi="Bookman Old Style"/>
          <w:iCs/>
          <w:sz w:val="21"/>
          <w:szCs w:val="21"/>
        </w:rPr>
        <w:t xml:space="preserve"> e a CONTRATADA o(a) Sr(a) ..........................................................., brasileiro(a), ........................., portador(a) do CPF n° ............................ e Cédula de Identidade n° .................................SSP/......., residente e domiciliado(a) no município de ..................................../....., na Rua ..........................................................., n° ......, bairro ..............................</w:t>
      </w:r>
    </w:p>
    <w:p w:rsidR="00B1070F" w:rsidRPr="00B904AF" w:rsidRDefault="00B1070F" w:rsidP="00B1070F">
      <w:pPr>
        <w:pStyle w:val="Corpodetexto3"/>
        <w:spacing w:line="288" w:lineRule="auto"/>
        <w:rPr>
          <w:rFonts w:ascii="Bookman Old Style" w:hAnsi="Bookman Old Style"/>
          <w:sz w:val="21"/>
          <w:szCs w:val="21"/>
        </w:rPr>
      </w:pPr>
    </w:p>
    <w:p w:rsidR="00B1070F" w:rsidRPr="00B904AF" w:rsidRDefault="00B1070F" w:rsidP="00B1070F">
      <w:pPr>
        <w:pStyle w:val="Corpodetexto3"/>
        <w:spacing w:line="288" w:lineRule="auto"/>
        <w:rPr>
          <w:rFonts w:ascii="Bookman Old Style" w:hAnsi="Bookman Old Style"/>
          <w:sz w:val="21"/>
          <w:szCs w:val="21"/>
        </w:rPr>
      </w:pPr>
      <w:r w:rsidRPr="00B904AF">
        <w:rPr>
          <w:rFonts w:ascii="Bookman Old Style" w:hAnsi="Bookman Old Style"/>
          <w:sz w:val="21"/>
          <w:szCs w:val="21"/>
        </w:rPr>
        <w:t xml:space="preserve">Pelo presente instrumento, devidamente autorizado no Processo Licitatório nº. </w:t>
      </w:r>
      <w:r w:rsidR="0069401C">
        <w:rPr>
          <w:rFonts w:ascii="Bookman Old Style" w:hAnsi="Bookman Old Style"/>
          <w:sz w:val="21"/>
          <w:szCs w:val="21"/>
        </w:rPr>
        <w:t>009/2020</w:t>
      </w:r>
      <w:r w:rsidRPr="00B904AF">
        <w:rPr>
          <w:rFonts w:ascii="Bookman Old Style" w:hAnsi="Bookman Old Style"/>
          <w:sz w:val="21"/>
          <w:szCs w:val="21"/>
        </w:rPr>
        <w:t xml:space="preserve">, referente à licitação modalidade PREGÃO PRESENCIAL nº. </w:t>
      </w:r>
      <w:r w:rsidR="0069401C">
        <w:rPr>
          <w:rFonts w:ascii="Bookman Old Style" w:hAnsi="Bookman Old Style"/>
          <w:sz w:val="21"/>
          <w:szCs w:val="21"/>
        </w:rPr>
        <w:t>006/2020</w:t>
      </w:r>
      <w:r w:rsidRPr="00B904AF">
        <w:rPr>
          <w:rFonts w:ascii="Bookman Old Style" w:hAnsi="Bookman Old Style"/>
          <w:sz w:val="21"/>
          <w:szCs w:val="21"/>
        </w:rPr>
        <w:t xml:space="preserve">, regido pela Lei Federal 8.666/93, o CONTRATANTE autoriza o CONTRATADO a prestar os serviços constantes no anexo I, de acordo com as condições estabelecidas no edital e em sua proposta, documentos estes que integram este contrato como se nele estivessem fielmente transcritos. </w:t>
      </w:r>
    </w:p>
    <w:p w:rsidR="00B1070F" w:rsidRPr="00B904AF" w:rsidRDefault="00B1070F" w:rsidP="00B1070F">
      <w:pPr>
        <w:spacing w:line="288" w:lineRule="auto"/>
        <w:jc w:val="both"/>
        <w:rPr>
          <w:rFonts w:ascii="Bookman Old Style" w:hAnsi="Bookman Old Style"/>
          <w:b/>
          <w:bCs/>
          <w:color w:val="0D0D0D"/>
          <w:sz w:val="21"/>
          <w:szCs w:val="21"/>
          <w:lang w:val="x-none"/>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OBJETO</w:t>
      </w:r>
    </w:p>
    <w:p w:rsidR="00B1070F" w:rsidRDefault="00B1070F" w:rsidP="00B1070F">
      <w:pPr>
        <w:autoSpaceDE w:val="0"/>
        <w:autoSpaceDN w:val="0"/>
        <w:adjustRightInd w:val="0"/>
        <w:spacing w:line="288" w:lineRule="auto"/>
        <w:jc w:val="both"/>
        <w:rPr>
          <w:rFonts w:ascii="Bookman Old Style" w:hAnsi="Bookman Old Style"/>
          <w:color w:val="0D0D0D"/>
          <w:sz w:val="21"/>
          <w:szCs w:val="21"/>
        </w:rPr>
      </w:pPr>
      <w:r w:rsidRPr="00B904AF">
        <w:rPr>
          <w:rFonts w:ascii="Bookman Old Style" w:hAnsi="Bookman Old Style"/>
          <w:b/>
          <w:color w:val="0D0D0D"/>
          <w:sz w:val="21"/>
          <w:szCs w:val="21"/>
        </w:rPr>
        <w:t>Cláusula Primeira.</w:t>
      </w:r>
      <w:r w:rsidRPr="00B904AF">
        <w:rPr>
          <w:rFonts w:ascii="Bookman Old Style" w:hAnsi="Bookman Old Style"/>
          <w:color w:val="0D0D0D"/>
          <w:sz w:val="21"/>
          <w:szCs w:val="21"/>
        </w:rPr>
        <w:t xml:space="preserve"> </w:t>
      </w:r>
      <w:r w:rsidR="00890837" w:rsidRPr="00FA3ADA">
        <w:rPr>
          <w:rFonts w:ascii="Bookman Old Style" w:hAnsi="Bookman Old Style"/>
          <w:sz w:val="22"/>
          <w:szCs w:val="22"/>
        </w:rPr>
        <w:t xml:space="preserve">O objeto da presente licitação é a </w:t>
      </w:r>
      <w:r w:rsidR="00890837" w:rsidRPr="0069401C">
        <w:rPr>
          <w:rFonts w:ascii="Bookman Old Style" w:hAnsi="Bookman Old Style"/>
          <w:sz w:val="23"/>
          <w:szCs w:val="23"/>
        </w:rPr>
        <w:t xml:space="preserve">contratação de pessoa física para prestação de serviços de transporte escolar de linhas secundárias existentes na zona rural, </w:t>
      </w:r>
      <w:r w:rsidR="00890837">
        <w:rPr>
          <w:rFonts w:ascii="Bookman Old Style" w:hAnsi="Bookman Old Style"/>
          <w:sz w:val="23"/>
          <w:szCs w:val="23"/>
        </w:rPr>
        <w:t xml:space="preserve">para o </w:t>
      </w:r>
      <w:r w:rsidR="00890837" w:rsidRPr="0069401C">
        <w:rPr>
          <w:rFonts w:ascii="Bookman Old Style" w:hAnsi="Bookman Old Style"/>
          <w:sz w:val="23"/>
          <w:szCs w:val="23"/>
        </w:rPr>
        <w:t>ano letivo 2020</w:t>
      </w:r>
      <w:r w:rsidR="00890837">
        <w:rPr>
          <w:rFonts w:ascii="Bookman Old Style" w:hAnsi="Bookman Old Style"/>
          <w:sz w:val="23"/>
          <w:szCs w:val="23"/>
        </w:rPr>
        <w:t>.</w:t>
      </w:r>
      <w:r w:rsidR="00890837" w:rsidRPr="009249AB">
        <w:rPr>
          <w:rFonts w:ascii="Bookman Old Style" w:hAnsi="Bookman Old Style"/>
          <w:sz w:val="22"/>
          <w:szCs w:val="22"/>
        </w:rPr>
        <w:t xml:space="preserve"> Tudo consoante Termo de Referência, Edital e seus anexos</w:t>
      </w:r>
      <w:r w:rsidRPr="00B904AF">
        <w:rPr>
          <w:rFonts w:ascii="Bookman Old Style" w:hAnsi="Bookman Old Style"/>
          <w:caps/>
          <w:sz w:val="21"/>
          <w:szCs w:val="21"/>
        </w:rPr>
        <w:t xml:space="preserve">, </w:t>
      </w:r>
      <w:r w:rsidRPr="00B904AF">
        <w:rPr>
          <w:rFonts w:ascii="Bookman Old Style" w:hAnsi="Bookman Old Style"/>
          <w:color w:val="0D0D0D"/>
          <w:sz w:val="21"/>
          <w:szCs w:val="21"/>
        </w:rPr>
        <w:t xml:space="preserve">tudo consoante Edital e seus anexos, ata de julgamento e ato homologatório. </w:t>
      </w:r>
    </w:p>
    <w:p w:rsidR="00890837" w:rsidRPr="00B904AF" w:rsidRDefault="00890837" w:rsidP="00B1070F">
      <w:pPr>
        <w:autoSpaceDE w:val="0"/>
        <w:autoSpaceDN w:val="0"/>
        <w:adjustRightInd w:val="0"/>
        <w:spacing w:line="288" w:lineRule="auto"/>
        <w:jc w:val="both"/>
        <w:rPr>
          <w:rFonts w:ascii="Bookman Old Style" w:hAnsi="Bookman Old Style"/>
          <w:color w:val="0D0D0D"/>
          <w:sz w:val="21"/>
          <w:szCs w:val="21"/>
        </w:rPr>
      </w:pPr>
    </w:p>
    <w:p w:rsidR="00B1070F" w:rsidRPr="00B904AF" w:rsidRDefault="00B1070F" w:rsidP="00B1070F">
      <w:pPr>
        <w:spacing w:line="288" w:lineRule="auto"/>
        <w:jc w:val="center"/>
        <w:rPr>
          <w:rFonts w:ascii="Bookman Old Style" w:hAnsi="Bookman Old Style"/>
          <w:b/>
          <w:color w:val="0D0D0D"/>
          <w:sz w:val="21"/>
          <w:szCs w:val="21"/>
        </w:rPr>
      </w:pPr>
      <w:r w:rsidRPr="00B904AF">
        <w:rPr>
          <w:rFonts w:ascii="Bookman Old Style" w:hAnsi="Bookman Old Style"/>
          <w:b/>
          <w:color w:val="0D0D0D"/>
          <w:sz w:val="21"/>
          <w:szCs w:val="21"/>
        </w:rPr>
        <w:t>ANEXO I</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lastRenderedPageBreak/>
        <w:t>DOCUMENTOS E ANEXOS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Segunda.</w:t>
      </w:r>
      <w:r w:rsidRPr="00B904AF">
        <w:rPr>
          <w:rFonts w:ascii="Bookman Old Style" w:hAnsi="Bookman Old Style"/>
          <w:color w:val="0D0D0D"/>
          <w:sz w:val="21"/>
          <w:szCs w:val="21"/>
        </w:rPr>
        <w:t xml:space="preserve"> Integram o presente instrumento, como se nele estivessem fielmente transcritos, a proposta da CONTRATADA, bem como o Edital referente à licitação.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VALOR</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Terceira.</w:t>
      </w:r>
      <w:r w:rsidRPr="00B904AF">
        <w:rPr>
          <w:rFonts w:ascii="Bookman Old Style" w:hAnsi="Bookman Old Style"/>
          <w:color w:val="0D0D0D"/>
          <w:sz w:val="21"/>
          <w:szCs w:val="21"/>
        </w:rPr>
        <w:t xml:space="preserve"> Dá-se ao presente instrumento o valor total de R$ _________________ (___________________________________________).</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FORMA DE PAGAMENTO</w:t>
      </w:r>
    </w:p>
    <w:p w:rsidR="00B1070F" w:rsidRPr="00B904AF" w:rsidRDefault="00B1070F" w:rsidP="00B1070F">
      <w:pPr>
        <w:spacing w:line="288" w:lineRule="auto"/>
        <w:jc w:val="both"/>
        <w:rPr>
          <w:rStyle w:val="Forte"/>
          <w:rFonts w:ascii="Bookman Old Style" w:hAnsi="Bookman Old Style"/>
          <w:b w:val="0"/>
          <w:sz w:val="21"/>
          <w:szCs w:val="21"/>
        </w:rPr>
      </w:pPr>
      <w:r w:rsidRPr="00B904AF">
        <w:rPr>
          <w:rFonts w:ascii="Bookman Old Style" w:hAnsi="Bookman Old Style"/>
          <w:b/>
          <w:color w:val="0D0D0D"/>
          <w:sz w:val="21"/>
          <w:szCs w:val="21"/>
        </w:rPr>
        <w:t xml:space="preserve">Cláusula Quarta. </w:t>
      </w:r>
      <w:r w:rsidRPr="00B904AF">
        <w:rPr>
          <w:rStyle w:val="Forte"/>
          <w:rFonts w:ascii="Bookman Old Style" w:hAnsi="Bookman Old Style"/>
          <w:b w:val="0"/>
          <w:sz w:val="21"/>
          <w:szCs w:val="21"/>
        </w:rPr>
        <w:t xml:space="preserve">O pagamento decorrente da concretização do objeto desta licitação será efetuado até o </w:t>
      </w:r>
      <w:r w:rsidR="00997E12" w:rsidRPr="00B904AF">
        <w:rPr>
          <w:rStyle w:val="Forte"/>
          <w:rFonts w:ascii="Bookman Old Style" w:hAnsi="Bookman Old Style"/>
          <w:b w:val="0"/>
          <w:sz w:val="21"/>
          <w:szCs w:val="21"/>
        </w:rPr>
        <w:t>10</w:t>
      </w:r>
      <w:r w:rsidRPr="00B904AF">
        <w:rPr>
          <w:rStyle w:val="Forte"/>
          <w:rFonts w:ascii="Bookman Old Style" w:hAnsi="Bookman Old Style"/>
          <w:b w:val="0"/>
          <w:sz w:val="21"/>
          <w:szCs w:val="21"/>
        </w:rPr>
        <w:t>º dia útil do mês subsequente aos serviços prestados. O pagamento será realizado por intermédio de nota de empenho, nota fiscal</w:t>
      </w:r>
      <w:r w:rsidR="00890837">
        <w:rPr>
          <w:rStyle w:val="Forte"/>
          <w:rFonts w:ascii="Bookman Old Style" w:hAnsi="Bookman Old Style"/>
          <w:b w:val="0"/>
          <w:sz w:val="21"/>
          <w:szCs w:val="21"/>
        </w:rPr>
        <w:t xml:space="preserve"> e/ou recibo</w:t>
      </w:r>
      <w:r w:rsidRPr="00B904AF">
        <w:rPr>
          <w:rStyle w:val="Forte"/>
          <w:rFonts w:ascii="Bookman Old Style" w:hAnsi="Bookman Old Style"/>
          <w:b w:val="0"/>
          <w:sz w:val="21"/>
          <w:szCs w:val="21"/>
        </w:rPr>
        <w:t xml:space="preserve"> e liquidação, de acordo com os serviços </w:t>
      </w:r>
      <w:r w:rsidR="00204C27">
        <w:rPr>
          <w:rStyle w:val="Forte"/>
          <w:rFonts w:ascii="Bookman Old Style" w:hAnsi="Bookman Old Style"/>
          <w:b w:val="0"/>
          <w:sz w:val="21"/>
          <w:szCs w:val="21"/>
        </w:rPr>
        <w:t xml:space="preserve">efetivamente </w:t>
      </w:r>
      <w:r w:rsidRPr="00B904AF">
        <w:rPr>
          <w:rStyle w:val="Forte"/>
          <w:rFonts w:ascii="Bookman Old Style" w:hAnsi="Bookman Old Style"/>
          <w:b w:val="0"/>
          <w:sz w:val="21"/>
          <w:szCs w:val="21"/>
        </w:rPr>
        <w:t>prestados.</w:t>
      </w:r>
    </w:p>
    <w:p w:rsidR="00B1070F" w:rsidRPr="00B904AF" w:rsidRDefault="00B1070F" w:rsidP="00B1070F">
      <w:pPr>
        <w:spacing w:line="288" w:lineRule="auto"/>
        <w:jc w:val="both"/>
        <w:rPr>
          <w:rStyle w:val="Forte"/>
          <w:rFonts w:ascii="Bookman Old Style" w:hAnsi="Bookman Old Style"/>
          <w:b w:val="0"/>
          <w:sz w:val="21"/>
          <w:szCs w:val="21"/>
        </w:rPr>
      </w:pPr>
    </w:p>
    <w:p w:rsidR="00B1070F" w:rsidRPr="00B904AF" w:rsidRDefault="00B1070F" w:rsidP="00B1070F">
      <w:pPr>
        <w:spacing w:line="288" w:lineRule="auto"/>
        <w:jc w:val="both"/>
        <w:rPr>
          <w:rFonts w:ascii="Bookman Old Style" w:hAnsi="Bookman Old Style"/>
          <w:bCs/>
          <w:sz w:val="21"/>
          <w:szCs w:val="21"/>
        </w:rPr>
      </w:pPr>
      <w:r w:rsidRPr="00B904AF">
        <w:rPr>
          <w:rFonts w:ascii="Bookman Old Style" w:hAnsi="Bookman Old Style"/>
          <w:b/>
          <w:bCs/>
          <w:color w:val="0D0D0D"/>
          <w:sz w:val="21"/>
          <w:szCs w:val="21"/>
        </w:rPr>
        <w:t>DOTAÇÕES ORÇAMENTÁRIAS</w:t>
      </w:r>
    </w:p>
    <w:p w:rsidR="009053CB" w:rsidRPr="00B904AF" w:rsidRDefault="00B1070F" w:rsidP="009053C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sz w:val="21"/>
          <w:szCs w:val="21"/>
        </w:rPr>
      </w:pPr>
      <w:r w:rsidRPr="00B904AF">
        <w:rPr>
          <w:rFonts w:ascii="Bookman Old Style" w:hAnsi="Bookman Old Style"/>
          <w:b/>
          <w:color w:val="0D0D0D"/>
          <w:sz w:val="21"/>
          <w:szCs w:val="21"/>
        </w:rPr>
        <w:t xml:space="preserve">Cláusula Quinta. </w:t>
      </w:r>
      <w:r w:rsidRPr="00B904AF">
        <w:rPr>
          <w:rFonts w:ascii="Bookman Old Style" w:hAnsi="Bookman Old Style"/>
          <w:color w:val="0D0D0D"/>
          <w:sz w:val="21"/>
          <w:szCs w:val="21"/>
        </w:rPr>
        <w:t xml:space="preserve">A dotação orçamentária destinada ao pagamento dos objetos licitados está previsto e indicado no Orçamento da Prefeitura Municipal de </w:t>
      </w:r>
      <w:r w:rsidR="00997E12"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/MG, sob o n°.</w:t>
      </w:r>
      <w:r w:rsidR="009053CB" w:rsidRPr="00B904AF">
        <w:rPr>
          <w:rFonts w:ascii="Bookman Old Style" w:hAnsi="Bookman Old Style"/>
          <w:color w:val="0D0D0D"/>
          <w:sz w:val="21"/>
          <w:szCs w:val="21"/>
        </w:rPr>
        <w:t xml:space="preserve"> </w:t>
      </w:r>
      <w:r w:rsidR="009053CB" w:rsidRPr="00B904AF">
        <w:rPr>
          <w:rFonts w:ascii="Bookman Old Style" w:hAnsi="Bookman Old Style"/>
          <w:sz w:val="21"/>
          <w:szCs w:val="21"/>
        </w:rPr>
        <w:t>2.04.00.</w:t>
      </w:r>
      <w:r w:rsidR="009053CB" w:rsidRPr="00B904AF">
        <w:rPr>
          <w:rFonts w:ascii="Bookman Old Style" w:hAnsi="Bookman Old Style" w:cs="Arial-BoldMT"/>
          <w:bCs w:val="0"/>
          <w:sz w:val="21"/>
          <w:szCs w:val="21"/>
        </w:rPr>
        <w:t xml:space="preserve">12.361.004.2.0030 TRANSPORTE ESCOLAR DO ENSINO FUNDAMENTAL - </w:t>
      </w:r>
      <w:r w:rsidR="009053CB" w:rsidRPr="00B904AF">
        <w:rPr>
          <w:rFonts w:ascii="Bookman Old Style" w:eastAsia="ArialMT" w:hAnsi="Bookman Old Style" w:cs="ArialMT"/>
          <w:sz w:val="21"/>
          <w:szCs w:val="21"/>
        </w:rPr>
        <w:t>3.3.90.3</w:t>
      </w:r>
      <w:r w:rsidR="00890837">
        <w:rPr>
          <w:rFonts w:ascii="Bookman Old Style" w:eastAsia="ArialMT" w:hAnsi="Bookman Old Style" w:cs="ArialMT"/>
          <w:sz w:val="21"/>
          <w:szCs w:val="21"/>
        </w:rPr>
        <w:t>6</w:t>
      </w:r>
      <w:r w:rsidR="009053CB" w:rsidRPr="00B904AF">
        <w:rPr>
          <w:rFonts w:ascii="Bookman Old Style" w:eastAsia="ArialMT" w:hAnsi="Bookman Old Style" w:cs="ArialMT"/>
          <w:sz w:val="21"/>
          <w:szCs w:val="21"/>
        </w:rPr>
        <w:t xml:space="preserve"> OUTROS SERVIÇOS DE TERCEIROS PESSOA </w:t>
      </w:r>
      <w:r w:rsidR="00890837">
        <w:rPr>
          <w:rFonts w:ascii="Bookman Old Style" w:eastAsia="ArialMT" w:hAnsi="Bookman Old Style" w:cs="ArialMT"/>
          <w:sz w:val="21"/>
          <w:szCs w:val="21"/>
        </w:rPr>
        <w:t>FÍSICA</w:t>
      </w:r>
      <w:r w:rsidR="009053CB" w:rsidRPr="00B904AF">
        <w:rPr>
          <w:rFonts w:ascii="Bookman Old Style" w:eastAsia="ArialMT" w:hAnsi="Bookman Old Style" w:cs="ArialMT"/>
          <w:sz w:val="21"/>
          <w:szCs w:val="21"/>
        </w:rPr>
        <w:t>.</w:t>
      </w:r>
    </w:p>
    <w:p w:rsidR="00B1070F" w:rsidRPr="00B904AF" w:rsidRDefault="00B1070F" w:rsidP="00B1070F">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288" w:lineRule="auto"/>
        <w:rPr>
          <w:rFonts w:ascii="Bookman Old Style" w:hAnsi="Bookman Old Style"/>
          <w:b/>
          <w:bCs w:val="0"/>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PRAZO E CONDIÇÕES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Sexta. </w:t>
      </w:r>
      <w:r w:rsidRPr="00B904AF">
        <w:rPr>
          <w:rFonts w:ascii="Bookman Old Style" w:hAnsi="Bookman Old Style"/>
          <w:sz w:val="21"/>
          <w:szCs w:val="21"/>
        </w:rPr>
        <w:t>Os serviços deverão ser prestados a contar da data de assinatura do respectivo contrato, encerrando-se em 31/12/</w:t>
      </w:r>
      <w:r w:rsidR="00E50899">
        <w:rPr>
          <w:rFonts w:ascii="Bookman Old Style" w:hAnsi="Bookman Old Style"/>
          <w:sz w:val="21"/>
          <w:szCs w:val="21"/>
        </w:rPr>
        <w:t>2020</w:t>
      </w:r>
      <w:r w:rsidRPr="00B904AF">
        <w:rPr>
          <w:rFonts w:ascii="Bookman Old Style" w:hAnsi="Bookman Old Style"/>
          <w:sz w:val="21"/>
          <w:szCs w:val="21"/>
        </w:rPr>
        <w:t>. Havendo interesse entre as partes, o presente contrato poderá ser prorrogado com fulcro no art. 57, inciso II da Lei Federal 8.666/93</w:t>
      </w:r>
      <w:r w:rsidRPr="00B904AF">
        <w:rPr>
          <w:rFonts w:ascii="Bookman Old Style" w:hAnsi="Bookman Old Style"/>
          <w:color w:val="0D0D0D"/>
          <w:sz w:val="21"/>
          <w:szCs w:val="21"/>
        </w:rPr>
        <w:t xml:space="preserve">. Havendo prorrogação, aplicar-se-á o índice do </w:t>
      </w:r>
      <w:r w:rsidR="00057ECA">
        <w:rPr>
          <w:rFonts w:ascii="Bookman Old Style" w:hAnsi="Bookman Old Style"/>
          <w:color w:val="0D0D0D"/>
          <w:sz w:val="21"/>
          <w:szCs w:val="21"/>
        </w:rPr>
        <w:t>INPC</w:t>
      </w:r>
      <w:r w:rsidRPr="00B904AF">
        <w:rPr>
          <w:rFonts w:ascii="Bookman Old Style" w:hAnsi="Bookman Old Style"/>
          <w:color w:val="0D0D0D"/>
          <w:sz w:val="21"/>
          <w:szCs w:val="21"/>
        </w:rPr>
        <w:t>.</w:t>
      </w:r>
    </w:p>
    <w:p w:rsidR="00B1070F" w:rsidRPr="00B904AF" w:rsidRDefault="00B1070F" w:rsidP="00B1070F">
      <w:pPr>
        <w:spacing w:line="288" w:lineRule="auto"/>
        <w:ind w:firstLine="708"/>
        <w:jc w:val="both"/>
        <w:rPr>
          <w:rFonts w:ascii="Bookman Old Style" w:hAnsi="Bookman Old Style"/>
          <w:sz w:val="21"/>
          <w:szCs w:val="21"/>
        </w:rPr>
      </w:pPr>
      <w:r w:rsidRPr="00B904AF">
        <w:rPr>
          <w:rFonts w:ascii="Bookman Old Style" w:hAnsi="Bookman Old Style"/>
          <w:color w:val="0D0D0D"/>
          <w:sz w:val="21"/>
          <w:szCs w:val="21"/>
        </w:rPr>
        <w:t xml:space="preserve">§ 1º O </w:t>
      </w:r>
      <w:r w:rsidRPr="00B904AF">
        <w:rPr>
          <w:rFonts w:ascii="Bookman Old Style" w:hAnsi="Bookman Old Style"/>
          <w:sz w:val="21"/>
          <w:szCs w:val="21"/>
        </w:rPr>
        <w:t>contrato poderá ser rescindido a qualquer momento, quando da aquisição e/ou direcionamento de veículo próprio do município, desde que haja a comunicação formal ao licitante, com antecedência mínima de 30 (trinta) dias.</w:t>
      </w:r>
    </w:p>
    <w:p w:rsidR="00B1070F" w:rsidRPr="00B904AF" w:rsidRDefault="00B1070F" w:rsidP="00B1070F">
      <w:pPr>
        <w:spacing w:line="288" w:lineRule="auto"/>
        <w:ind w:firstLine="708"/>
        <w:jc w:val="both"/>
        <w:rPr>
          <w:rFonts w:ascii="Bookman Old Style" w:hAnsi="Bookman Old Style"/>
          <w:sz w:val="21"/>
          <w:szCs w:val="21"/>
        </w:rPr>
      </w:pPr>
      <w:r w:rsidRPr="00B904AF">
        <w:rPr>
          <w:rFonts w:ascii="Bookman Old Style" w:hAnsi="Bookman Old Style"/>
          <w:sz w:val="21"/>
          <w:szCs w:val="21"/>
        </w:rPr>
        <w:t xml:space="preserve">§ 2º Os serviços deverão ser prestados de acordo com o calendário escolar, sob o acompanhamento </w:t>
      </w:r>
      <w:r w:rsidR="00057ECA">
        <w:rPr>
          <w:rFonts w:ascii="Bookman Old Style" w:hAnsi="Bookman Old Style"/>
          <w:sz w:val="21"/>
          <w:szCs w:val="21"/>
        </w:rPr>
        <w:t>e fiscalização d</w:t>
      </w:r>
      <w:r w:rsidRPr="00B904AF">
        <w:rPr>
          <w:rFonts w:ascii="Bookman Old Style" w:hAnsi="Bookman Old Style"/>
          <w:sz w:val="21"/>
          <w:szCs w:val="21"/>
        </w:rPr>
        <w:t>a Secretaria Municipal de Educação.</w:t>
      </w:r>
    </w:p>
    <w:p w:rsidR="00B1070F" w:rsidRPr="00B904AF" w:rsidRDefault="00B1070F" w:rsidP="00B1070F">
      <w:pPr>
        <w:spacing w:line="288" w:lineRule="auto"/>
        <w:ind w:firstLine="708"/>
        <w:jc w:val="both"/>
        <w:rPr>
          <w:rFonts w:ascii="Bookman Old Style" w:hAnsi="Bookman Old Style"/>
          <w:b/>
          <w:sz w:val="21"/>
          <w:szCs w:val="21"/>
        </w:rPr>
      </w:pPr>
      <w:r w:rsidRPr="00B904AF">
        <w:rPr>
          <w:rFonts w:ascii="Bookman Old Style" w:hAnsi="Bookman Old Style"/>
          <w:sz w:val="21"/>
          <w:szCs w:val="21"/>
        </w:rPr>
        <w:t xml:space="preserve">§ 3º É dever do proponente vencedor, cumprir com todas normas regulamentadoras </w:t>
      </w:r>
      <w:r w:rsidR="00057ECA">
        <w:rPr>
          <w:rFonts w:ascii="Bookman Old Style" w:hAnsi="Bookman Old Style"/>
          <w:sz w:val="21"/>
          <w:szCs w:val="21"/>
        </w:rPr>
        <w:t xml:space="preserve">para com a prestação dos serviços </w:t>
      </w:r>
      <w:r w:rsidRPr="00B904AF">
        <w:rPr>
          <w:rFonts w:ascii="Bookman Old Style" w:hAnsi="Bookman Old Style"/>
          <w:sz w:val="21"/>
          <w:szCs w:val="21"/>
        </w:rPr>
        <w:t xml:space="preserve">objeto </w:t>
      </w:r>
      <w:r w:rsidR="00057ECA">
        <w:rPr>
          <w:rFonts w:ascii="Bookman Old Style" w:hAnsi="Bookman Old Style"/>
          <w:sz w:val="21"/>
          <w:szCs w:val="21"/>
        </w:rPr>
        <w:t>deste contrato, bem como ao Edital</w:t>
      </w:r>
      <w:r w:rsidRPr="00B904AF">
        <w:rPr>
          <w:rFonts w:ascii="Bookman Old Style" w:hAnsi="Bookman Old Style"/>
          <w:sz w:val="21"/>
          <w:szCs w:val="21"/>
        </w:rPr>
        <w:t>.</w:t>
      </w:r>
    </w:p>
    <w:p w:rsidR="00B1070F" w:rsidRPr="00B904AF" w:rsidRDefault="00B1070F" w:rsidP="00B1070F">
      <w:pPr>
        <w:pStyle w:val="Ttulo"/>
        <w:spacing w:line="288"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4º O contratado poderá submeter os serviços, veículos,</w:t>
      </w:r>
      <w:r w:rsidR="00057ECA">
        <w:rPr>
          <w:rFonts w:ascii="Bookman Old Style" w:hAnsi="Bookman Old Style"/>
          <w:b w:val="0"/>
          <w:sz w:val="21"/>
          <w:szCs w:val="21"/>
          <w:u w:val="none"/>
        </w:rPr>
        <w:t xml:space="preserve"> motoristas</w:t>
      </w:r>
      <w:r w:rsidRPr="00B904AF">
        <w:rPr>
          <w:rFonts w:ascii="Bookman Old Style" w:hAnsi="Bookman Old Style"/>
          <w:b w:val="0"/>
          <w:sz w:val="21"/>
          <w:szCs w:val="21"/>
          <w:u w:val="none"/>
        </w:rPr>
        <w:t>, percursos à mais ampla fiscalização por parte da Prefeitura, através d</w:t>
      </w:r>
      <w:r w:rsidR="00057ECA">
        <w:rPr>
          <w:rFonts w:ascii="Bookman Old Style" w:hAnsi="Bookman Old Style"/>
          <w:b w:val="0"/>
          <w:sz w:val="21"/>
          <w:szCs w:val="21"/>
          <w:u w:val="none"/>
        </w:rPr>
        <w:t xml:space="preserve">a Secretaria Municipal de Educação, a qual fica responsável </w:t>
      </w:r>
      <w:r w:rsidRPr="00B904AF">
        <w:rPr>
          <w:rFonts w:ascii="Bookman Old Style" w:hAnsi="Bookman Old Style"/>
          <w:b w:val="0"/>
          <w:sz w:val="21"/>
          <w:szCs w:val="21"/>
          <w:u w:val="none"/>
        </w:rPr>
        <w:t xml:space="preserve">pelo acompanhamento dos </w:t>
      </w:r>
      <w:r w:rsidR="00057ECA">
        <w:rPr>
          <w:rFonts w:ascii="Bookman Old Style" w:hAnsi="Bookman Old Style"/>
          <w:b w:val="0"/>
          <w:sz w:val="21"/>
          <w:szCs w:val="21"/>
          <w:u w:val="none"/>
        </w:rPr>
        <w:t>serviços, devendo a empresa</w:t>
      </w:r>
      <w:r w:rsidRPr="00B904AF">
        <w:rPr>
          <w:rFonts w:ascii="Bookman Old Style" w:hAnsi="Bookman Old Style"/>
          <w:b w:val="0"/>
          <w:sz w:val="21"/>
          <w:szCs w:val="21"/>
          <w:u w:val="none"/>
        </w:rPr>
        <w:t xml:space="preserve"> presta</w:t>
      </w:r>
      <w:r w:rsidR="00057ECA">
        <w:rPr>
          <w:rFonts w:ascii="Bookman Old Style" w:hAnsi="Bookman Old Style"/>
          <w:b w:val="0"/>
          <w:sz w:val="21"/>
          <w:szCs w:val="21"/>
          <w:u w:val="none"/>
        </w:rPr>
        <w:t>r</w:t>
      </w:r>
      <w:r w:rsidRPr="00B904AF">
        <w:rPr>
          <w:rFonts w:ascii="Bookman Old Style" w:hAnsi="Bookman Old Style"/>
          <w:b w:val="0"/>
          <w:sz w:val="21"/>
          <w:szCs w:val="21"/>
          <w:u w:val="none"/>
        </w:rPr>
        <w:t xml:space="preserve"> esclarecimento solicitado, atendendo as reclamações formuladas, inclusive mediar percursos, vistoriar as condições dos veículos</w:t>
      </w:r>
      <w:r w:rsidR="00057ECA">
        <w:rPr>
          <w:rFonts w:ascii="Bookman Old Style" w:hAnsi="Bookman Old Style"/>
          <w:b w:val="0"/>
          <w:sz w:val="21"/>
          <w:szCs w:val="21"/>
          <w:u w:val="none"/>
        </w:rPr>
        <w:t>, motorista,</w:t>
      </w:r>
      <w:r w:rsidRPr="00B904AF">
        <w:rPr>
          <w:rFonts w:ascii="Bookman Old Style" w:hAnsi="Bookman Old Style"/>
          <w:b w:val="0"/>
          <w:sz w:val="21"/>
          <w:szCs w:val="21"/>
          <w:u w:val="none"/>
        </w:rPr>
        <w:t xml:space="preserve"> dentre outras </w:t>
      </w:r>
      <w:r w:rsidRPr="00204C27">
        <w:rPr>
          <w:rFonts w:ascii="Bookman Old Style" w:hAnsi="Bookman Old Style"/>
          <w:b w:val="0"/>
          <w:sz w:val="21"/>
          <w:szCs w:val="21"/>
          <w:u w:val="none"/>
        </w:rPr>
        <w:t>ações pertinentes</w:t>
      </w:r>
      <w:r w:rsidRPr="00B904AF">
        <w:rPr>
          <w:rFonts w:ascii="Bookman Old Style" w:hAnsi="Bookman Old Style"/>
          <w:b w:val="0"/>
          <w:sz w:val="21"/>
          <w:szCs w:val="21"/>
          <w:u w:val="none"/>
        </w:rPr>
        <w:t xml:space="preserve"> ao objeto. Caso seja atestada qualquer irregularidade dos serviços, a empresa será convocada para prestar esclarecimentos e/ou adequações de forma que não provoque prejuízos ao contratante ou a terceiros.</w:t>
      </w:r>
    </w:p>
    <w:p w:rsidR="00B1070F" w:rsidRPr="00B904AF" w:rsidRDefault="00B1070F" w:rsidP="00B1070F">
      <w:pPr>
        <w:pStyle w:val="Ttulo"/>
        <w:spacing w:line="288"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xml:space="preserve">§ 5º A licitante vencedora ficará obrigada a trocar, incluir e/ou substituir às suas expensas o veículo e/ou condutor que vier a ser recusado pelo município, a qual terá o prazo máximo de </w:t>
      </w:r>
      <w:r w:rsidR="00057ECA">
        <w:rPr>
          <w:rFonts w:ascii="Bookman Old Style" w:hAnsi="Bookman Old Style"/>
          <w:b w:val="0"/>
          <w:sz w:val="21"/>
          <w:szCs w:val="21"/>
          <w:u w:val="none"/>
        </w:rPr>
        <w:t>24</w:t>
      </w:r>
      <w:r w:rsidRPr="00B904AF">
        <w:rPr>
          <w:rFonts w:ascii="Bookman Old Style" w:hAnsi="Bookman Old Style"/>
          <w:b w:val="0"/>
          <w:sz w:val="21"/>
          <w:szCs w:val="21"/>
          <w:u w:val="none"/>
        </w:rPr>
        <w:t xml:space="preserve"> (</w:t>
      </w:r>
      <w:r w:rsidR="00057ECA">
        <w:rPr>
          <w:rFonts w:ascii="Bookman Old Style" w:hAnsi="Bookman Old Style"/>
          <w:b w:val="0"/>
          <w:sz w:val="21"/>
          <w:szCs w:val="21"/>
          <w:u w:val="none"/>
        </w:rPr>
        <w:t>vinte e quatro</w:t>
      </w:r>
      <w:r w:rsidRPr="00B904AF">
        <w:rPr>
          <w:rFonts w:ascii="Bookman Old Style" w:hAnsi="Bookman Old Style"/>
          <w:b w:val="0"/>
          <w:sz w:val="21"/>
          <w:szCs w:val="21"/>
          <w:u w:val="none"/>
        </w:rPr>
        <w:t>) horas para fazê-lo.</w:t>
      </w:r>
    </w:p>
    <w:p w:rsidR="00890837" w:rsidRDefault="00890837"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lastRenderedPageBreak/>
        <w:t>CONDIÇÕES GERAIS CONTRATUAIS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 xml:space="preserve">Cláusula Sétima. </w:t>
      </w:r>
      <w:r w:rsidRPr="00B904AF">
        <w:rPr>
          <w:rFonts w:ascii="Bookman Old Style" w:hAnsi="Bookman Old Style"/>
          <w:color w:val="0D0D0D"/>
          <w:sz w:val="21"/>
          <w:szCs w:val="21"/>
        </w:rPr>
        <w:t>O objeto contratado deverá obedecer integralmente a esse instrumento. Qualquer alteração somente poderá ser efetuada mediante prévio entendimento, sendo o mesmo consubstanciado em Termo Aditivo.</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Oitava. </w:t>
      </w:r>
      <w:r w:rsidRPr="00B904AF">
        <w:rPr>
          <w:rFonts w:ascii="Bookman Old Style" w:hAnsi="Bookman Old Style"/>
          <w:color w:val="0D0D0D"/>
          <w:sz w:val="21"/>
          <w:szCs w:val="21"/>
        </w:rPr>
        <w:t>O preço é considerado completo não podendo, em qualquer fase da execução deste instrumento, ser exigido seu complemento sob qualquer fundamento.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CONTRATADO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Primeira.</w:t>
      </w:r>
      <w:r w:rsidRPr="00B904AF">
        <w:rPr>
          <w:rFonts w:ascii="Bookman Old Style" w:hAnsi="Bookman Old Style"/>
          <w:color w:val="0D0D0D"/>
          <w:sz w:val="21"/>
          <w:szCs w:val="21"/>
        </w:rPr>
        <w:t xml:space="preserve">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serviço ou mão de obra empregada, que tornarem objeto contratado impróprio a finalidades a que se destinam; tudo isso sem prejuízo da responsabilidade criminal cabível.</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Segunda</w:t>
      </w:r>
      <w:r w:rsidRPr="00B904AF">
        <w:rPr>
          <w:rFonts w:ascii="Bookman Old Style" w:hAnsi="Bookman Old Style"/>
          <w:color w:val="0D0D0D"/>
          <w:sz w:val="21"/>
          <w:szCs w:val="21"/>
        </w:rPr>
        <w:t>. Além das responsabilidades previstas na cláusula acima citada, obriga-se, ainda, o CONTRATADO a:</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Cumprir as normas gerais e regulamentares de medicina e segurança do trabalho nas suas instalações, inclusive o uso por seus empregados dos equipamentos de proteção individual.</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Não transferir a terceiros, ou subcontratar, o objeto do presente contrato, no todo ou em parte, sem prévia e expressa autorização do CONTRATANTE.</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III – Comunicar ao CONTRATANTE qualquer alteração que ocorra na sua constituição.</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IV – Apresentar, sempre que solicitado, as cópias das guias de recolhimento dos encargos previdenciários, devidamente autenticadas.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 – Manter, durante toda a execução do objeto, as condições de habilitação exigidas.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VI – O descumprimento total ou parcial deste contrato poderá ensejar ao CONTRATADO as seguintes sanções:</w:t>
      </w:r>
    </w:p>
    <w:p w:rsidR="00B1070F" w:rsidRPr="00B904AF" w:rsidRDefault="00B1070F" w:rsidP="00B1070F">
      <w:pPr>
        <w:numPr>
          <w:ilvl w:val="0"/>
          <w:numId w:val="19"/>
        </w:numPr>
        <w:spacing w:line="288" w:lineRule="auto"/>
        <w:jc w:val="both"/>
        <w:rPr>
          <w:rFonts w:ascii="Bookman Old Style" w:hAnsi="Bookman Old Style"/>
          <w:color w:val="0D0D0D"/>
          <w:sz w:val="21"/>
          <w:szCs w:val="21"/>
        </w:rPr>
      </w:pPr>
      <w:r w:rsidRPr="00B904AF">
        <w:rPr>
          <w:rFonts w:ascii="Bookman Old Style" w:hAnsi="Bookman Old Style"/>
          <w:color w:val="0D0D0D"/>
          <w:sz w:val="21"/>
          <w:szCs w:val="21"/>
        </w:rPr>
        <w:t>advertência;</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b) multa, por cada infração cometida, de até 10% (dez por cento) do valor faturado até a data da ocorrência ou de até 10% (dez por cento) sobre o valor do contrato;</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c) suspensão temporária de participação em licitação e impedimento de contratar com a Administração, por prazo não superior a 05 (cinco) anos;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d) declaração de inidoneidade para licitar ou contratar com a Administração Pública.</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CONTRATANTE</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Terceira. </w:t>
      </w:r>
      <w:r w:rsidRPr="00B904AF">
        <w:rPr>
          <w:rFonts w:ascii="Bookman Old Style" w:hAnsi="Bookman Old Style"/>
          <w:color w:val="0D0D0D"/>
          <w:sz w:val="21"/>
          <w:szCs w:val="21"/>
        </w:rPr>
        <w:t>Obriga-se o contratante:</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Efetuar os pagamentos nos respectivos vencimentos.</w:t>
      </w:r>
    </w:p>
    <w:p w:rsidR="00B1070F" w:rsidRPr="00B904AF" w:rsidRDefault="00B1070F" w:rsidP="00B1070F">
      <w:pPr>
        <w:spacing w:line="288"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Atender às condições de sua responsabilidade previstas nos documentos, que, como anexos, integram este instrumento.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FISCALIZAÇÃO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lastRenderedPageBreak/>
        <w:t>Cláusula Décima Quarta.</w:t>
      </w:r>
      <w:r w:rsidRPr="00B904AF">
        <w:rPr>
          <w:rFonts w:ascii="Bookman Old Style" w:hAnsi="Bookman Old Style"/>
          <w:color w:val="0D0D0D"/>
          <w:sz w:val="21"/>
          <w:szCs w:val="21"/>
        </w:rPr>
        <w:t xml:space="preserve"> A fiscalização ficará a cargo do CONTRATANTE e será realizada por servidor ou empresa especialmente contratada para esse fim, que terá a atribuição de, entre outras, atestar a execução do objeto em conformidade com o previsto neste instrumento.</w:t>
      </w:r>
    </w:p>
    <w:p w:rsidR="00B1070F" w:rsidRPr="00B904AF" w:rsidRDefault="00B1070F" w:rsidP="00B1070F">
      <w:pPr>
        <w:spacing w:line="288" w:lineRule="auto"/>
        <w:ind w:firstLine="1134"/>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EXONERAÇÕES DE RESPONSABILIDADES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Quinta. </w:t>
      </w:r>
      <w:r w:rsidRPr="00B904AF">
        <w:rPr>
          <w:rFonts w:ascii="Bookman Old Style" w:hAnsi="Bookman Old Style"/>
          <w:color w:val="0D0D0D"/>
          <w:sz w:val="21"/>
          <w:szCs w:val="21"/>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B1070F" w:rsidRPr="00B904AF" w:rsidRDefault="00B1070F" w:rsidP="00B1070F">
      <w:pPr>
        <w:spacing w:line="288" w:lineRule="auto"/>
        <w:jc w:val="both"/>
        <w:rPr>
          <w:rFonts w:ascii="Bookman Old Style" w:hAnsi="Bookman Old Style"/>
          <w:b/>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Sexta.</w:t>
      </w:r>
      <w:r w:rsidRPr="00B904AF">
        <w:rPr>
          <w:rFonts w:ascii="Bookman Old Style" w:hAnsi="Bookman Old Style"/>
          <w:color w:val="0D0D0D"/>
          <w:sz w:val="21"/>
          <w:szCs w:val="21"/>
        </w:rPr>
        <w:t xml:space="preserve">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Sétima. </w:t>
      </w:r>
      <w:r w:rsidRPr="00B904AF">
        <w:rPr>
          <w:rFonts w:ascii="Bookman Old Style" w:hAnsi="Bookman Old Style"/>
          <w:color w:val="0D0D0D"/>
          <w:sz w:val="21"/>
          <w:szCs w:val="21"/>
        </w:rPr>
        <w:t>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RESCISÃO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Oitava. </w:t>
      </w:r>
      <w:r w:rsidRPr="00B904AF">
        <w:rPr>
          <w:rFonts w:ascii="Bookman Old Style" w:hAnsi="Bookman Old Style"/>
          <w:color w:val="0D0D0D"/>
          <w:sz w:val="21"/>
          <w:szCs w:val="21"/>
        </w:rPr>
        <w:t>O presente instrumento poderá ser rescindido ocorrendo qualquer uma das hipóteses previstas no art. 78 da Lei Federal 8666/93.</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Nona. </w:t>
      </w:r>
      <w:r w:rsidRPr="00B904AF">
        <w:rPr>
          <w:rFonts w:ascii="Bookman Old Style" w:hAnsi="Bookman Old Style"/>
          <w:color w:val="0D0D0D"/>
          <w:sz w:val="21"/>
          <w:szCs w:val="21"/>
        </w:rPr>
        <w:t>A rescisão se fará pelas formas e condições previstas no art. 79 da mesma Lei.</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Vigésima.</w:t>
      </w:r>
      <w:r w:rsidRPr="00B904AF">
        <w:rPr>
          <w:rFonts w:ascii="Bookman Old Style" w:hAnsi="Bookman Old Style"/>
          <w:color w:val="0D0D0D"/>
          <w:sz w:val="21"/>
          <w:szCs w:val="21"/>
        </w:rPr>
        <w:t xml:space="preserve"> Nos casos de rescisão, são resguardados os direitos do CONTRATANTE estabelecidos no art. 80 da Lei 8666/93.</w:t>
      </w:r>
    </w:p>
    <w:p w:rsidR="00B1070F" w:rsidRPr="00B904AF" w:rsidRDefault="00B1070F" w:rsidP="00B1070F">
      <w:pPr>
        <w:spacing w:line="288" w:lineRule="auto"/>
        <w:ind w:firstLine="1134"/>
        <w:jc w:val="both"/>
        <w:rPr>
          <w:rFonts w:ascii="Bookman Old Style" w:hAnsi="Bookman Old Style"/>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FORO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Vigésima Primeira. </w:t>
      </w:r>
      <w:r w:rsidRPr="00B904AF">
        <w:rPr>
          <w:rFonts w:ascii="Bookman Old Style" w:hAnsi="Bookman Old Style"/>
          <w:color w:val="0D0D0D"/>
          <w:sz w:val="21"/>
          <w:szCs w:val="21"/>
        </w:rPr>
        <w:t xml:space="preserve">Fica eleito o foro da Comarca de </w:t>
      </w:r>
      <w:r w:rsidR="00B904AF" w:rsidRPr="00B904AF">
        <w:rPr>
          <w:rFonts w:ascii="Bookman Old Style" w:hAnsi="Bookman Old Style"/>
          <w:color w:val="0D0D0D"/>
          <w:sz w:val="21"/>
          <w:szCs w:val="21"/>
        </w:rPr>
        <w:t>Muriaé</w:t>
      </w:r>
      <w:r w:rsidRPr="00B904AF">
        <w:rPr>
          <w:rFonts w:ascii="Bookman Old Style" w:hAnsi="Bookman Old Style"/>
          <w:color w:val="0D0D0D"/>
          <w:sz w:val="21"/>
          <w:szCs w:val="21"/>
        </w:rPr>
        <w:t>/MG, com renúncia expressa a qualquer outro, por mais privilegiado que seja, como competente para dirimir quaisquer questões decorrentes da execução deste instrumento.</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DISPOSIÇÕES FINAIS</w:t>
      </w: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Vigésima Segunda. </w:t>
      </w:r>
      <w:r w:rsidRPr="00B904AF">
        <w:rPr>
          <w:rFonts w:ascii="Bookman Old Style" w:hAnsi="Bookman Old Style"/>
          <w:color w:val="0D0D0D"/>
          <w:sz w:val="21"/>
          <w:szCs w:val="21"/>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lastRenderedPageBreak/>
        <w:t>Cláusula Vigésima Terceira.</w:t>
      </w:r>
      <w:r w:rsidRPr="00B904AF">
        <w:rPr>
          <w:rFonts w:ascii="Bookman Old Style" w:hAnsi="Bookman Old Style"/>
          <w:color w:val="0D0D0D"/>
          <w:sz w:val="21"/>
          <w:szCs w:val="21"/>
        </w:rPr>
        <w:t xml:space="preserve"> Ocorrendo qualquer das hipóteses previstas no art. 65 da Lei Federal 8666/93,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Vigésima Quarta.</w:t>
      </w:r>
      <w:r w:rsidRPr="00B904AF">
        <w:rPr>
          <w:rFonts w:ascii="Bookman Old Style" w:hAnsi="Bookman Old Style"/>
          <w:color w:val="0D0D0D"/>
          <w:sz w:val="21"/>
          <w:szCs w:val="21"/>
        </w:rPr>
        <w:t xml:space="preserve"> O não exercício pelas partes de qualquer dos direitos contratuais ou legais, representará ato de mera tolerância e não implicará, com relação a esse instrumento, em novação quanto a seus termos ou em renúncia ou desistência dos referidos direitos, os quais poderão ser exercidos a qualquer tempo.</w:t>
      </w:r>
    </w:p>
    <w:p w:rsidR="00B1070F" w:rsidRPr="00B904AF" w:rsidRDefault="00B1070F" w:rsidP="00B1070F">
      <w:pPr>
        <w:spacing w:line="288" w:lineRule="auto"/>
        <w:jc w:val="both"/>
        <w:rPr>
          <w:rFonts w:ascii="Bookman Old Style" w:hAnsi="Bookman Old Style"/>
          <w:b/>
          <w:bCs/>
          <w:color w:val="0D0D0D"/>
          <w:sz w:val="21"/>
          <w:szCs w:val="21"/>
        </w:rPr>
      </w:pPr>
    </w:p>
    <w:p w:rsidR="00B1070F" w:rsidRPr="00B904AF" w:rsidRDefault="00B1070F" w:rsidP="00B1070F">
      <w:pPr>
        <w:spacing w:line="288" w:lineRule="auto"/>
        <w:jc w:val="both"/>
        <w:rPr>
          <w:rFonts w:ascii="Bookman Old Style" w:hAnsi="Bookman Old Style"/>
          <w:b/>
          <w:bCs/>
          <w:color w:val="0D0D0D"/>
          <w:sz w:val="21"/>
          <w:szCs w:val="21"/>
        </w:rPr>
      </w:pPr>
      <w:r w:rsidRPr="00B904AF">
        <w:rPr>
          <w:rFonts w:ascii="Bookman Old Style" w:hAnsi="Bookman Old Style"/>
          <w:color w:val="0D0D0D"/>
          <w:sz w:val="21"/>
          <w:szCs w:val="21"/>
        </w:rPr>
        <w:t>E por estarem justos e contratados, as partes assinam o presente instrumento, digitado e impresso em 2 (duas) vias de igual forma e teor, para um só efeito e para todos os fins de direito, juntamente com as testemunhas abaixo.</w:t>
      </w:r>
    </w:p>
    <w:p w:rsidR="00B1070F" w:rsidRPr="00B904AF" w:rsidRDefault="00B904AF" w:rsidP="00B1070F">
      <w:pPr>
        <w:spacing w:line="288" w:lineRule="auto"/>
        <w:ind w:firstLine="1134"/>
        <w:jc w:val="right"/>
        <w:rPr>
          <w:rFonts w:ascii="Bookman Old Style" w:hAnsi="Bookman Old Style"/>
          <w:color w:val="0D0D0D"/>
          <w:sz w:val="21"/>
          <w:szCs w:val="21"/>
        </w:rPr>
      </w:pPr>
      <w:r w:rsidRPr="00B904AF">
        <w:rPr>
          <w:rFonts w:ascii="Bookman Old Style" w:hAnsi="Bookman Old Style"/>
          <w:color w:val="0D0D0D"/>
          <w:sz w:val="21"/>
          <w:szCs w:val="21"/>
        </w:rPr>
        <w:t>Rosário da Limeira</w:t>
      </w:r>
      <w:r w:rsidR="00B1070F" w:rsidRPr="00B904AF">
        <w:rPr>
          <w:rFonts w:ascii="Bookman Old Style" w:hAnsi="Bookman Old Style"/>
          <w:color w:val="0D0D0D"/>
          <w:sz w:val="21"/>
          <w:szCs w:val="21"/>
        </w:rPr>
        <w:t xml:space="preserve">/MG, xx de xxxxxx de </w:t>
      </w:r>
      <w:r w:rsidR="00E50899">
        <w:rPr>
          <w:rFonts w:ascii="Bookman Old Style" w:hAnsi="Bookman Old Style"/>
          <w:color w:val="0D0D0D"/>
          <w:sz w:val="21"/>
          <w:szCs w:val="21"/>
        </w:rPr>
        <w:t>2020</w:t>
      </w:r>
      <w:r w:rsidR="00B1070F" w:rsidRPr="00B904AF">
        <w:rPr>
          <w:rFonts w:ascii="Bookman Old Style" w:hAnsi="Bookman Old Style"/>
          <w:color w:val="0D0D0D"/>
          <w:sz w:val="21"/>
          <w:szCs w:val="21"/>
        </w:rPr>
        <w:t>.</w:t>
      </w:r>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 xml:space="preserve">MUNICÍPIO DE </w:t>
      </w:r>
      <w:r w:rsidR="00B904AF"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 xml:space="preserve"> </w:t>
      </w:r>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CONTRATANTE</w:t>
      </w:r>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__________________________________________</w:t>
      </w:r>
    </w:p>
    <w:p w:rsidR="00B1070F" w:rsidRPr="00B904AF" w:rsidRDefault="00B1070F" w:rsidP="00B1070F">
      <w:pPr>
        <w:spacing w:line="288" w:lineRule="auto"/>
        <w:rPr>
          <w:rFonts w:ascii="Bookman Old Style" w:hAnsi="Bookman Old Style"/>
          <w:b/>
          <w:color w:val="0D0D0D"/>
          <w:sz w:val="21"/>
          <w:szCs w:val="21"/>
        </w:rPr>
      </w:pPr>
      <w:r w:rsidRPr="00B904AF">
        <w:rPr>
          <w:rFonts w:ascii="Bookman Old Style" w:hAnsi="Bookman Old Style"/>
          <w:b/>
          <w:color w:val="0D0D0D"/>
          <w:sz w:val="21"/>
          <w:szCs w:val="21"/>
        </w:rPr>
        <w:t>xxxxxxxxxxxxxxxxxxxxxxx</w:t>
      </w:r>
    </w:p>
    <w:p w:rsidR="00B1070F" w:rsidRPr="00B904AF" w:rsidRDefault="00B1070F" w:rsidP="00B1070F">
      <w:pPr>
        <w:spacing w:line="288" w:lineRule="auto"/>
        <w:rPr>
          <w:rFonts w:ascii="Bookman Old Style" w:hAnsi="Bookman Old Style"/>
          <w:color w:val="0D0D0D"/>
          <w:sz w:val="21"/>
          <w:szCs w:val="21"/>
        </w:rPr>
      </w:pPr>
      <w:r w:rsidRPr="00B904AF">
        <w:rPr>
          <w:rFonts w:ascii="Bookman Old Style" w:hAnsi="Bookman Old Style"/>
          <w:color w:val="0D0D0D"/>
          <w:sz w:val="21"/>
          <w:szCs w:val="21"/>
        </w:rPr>
        <w:t xml:space="preserve">CONTRATADA </w:t>
      </w:r>
    </w:p>
    <w:p w:rsidR="00B904AF" w:rsidRPr="00B904AF" w:rsidRDefault="00B904AF" w:rsidP="00B1070F">
      <w:pPr>
        <w:spacing w:line="288" w:lineRule="auto"/>
        <w:rPr>
          <w:rFonts w:ascii="Bookman Old Style" w:hAnsi="Bookman Old Style"/>
          <w:color w:val="0D0D0D"/>
          <w:sz w:val="21"/>
          <w:szCs w:val="21"/>
        </w:rPr>
      </w:pP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 xml:space="preserve">TESTEMUNHAS </w:t>
      </w:r>
      <w:r w:rsidRPr="00B904AF">
        <w:rPr>
          <w:rFonts w:ascii="Bookman Old Style" w:hAnsi="Bookman Old Style"/>
          <w:b/>
          <w:bCs/>
          <w:color w:val="000000"/>
          <w:sz w:val="21"/>
          <w:szCs w:val="21"/>
        </w:rPr>
        <w:tab/>
        <w:t>_________________________________________________</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 xml:space="preserve">     CPF:</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_________________________________________________</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1070F">
      <w:pPr>
        <w:pBdr>
          <w:bottom w:val="single" w:sz="12" w:space="1" w:color="auto"/>
        </w:pBdr>
        <w:autoSpaceDE w:val="0"/>
        <w:autoSpaceDN w:val="0"/>
        <w:adjustRightInd w:val="0"/>
        <w:spacing w:line="288"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CPF:</w:t>
      </w:r>
    </w:p>
    <w:bookmarkEnd w:id="1"/>
    <w:bookmarkEnd w:id="2"/>
    <w:bookmarkEnd w:id="3"/>
    <w:bookmarkEnd w:id="4"/>
    <w:bookmarkEnd w:id="5"/>
    <w:bookmarkEnd w:id="6"/>
    <w:bookmarkEnd w:id="7"/>
    <w:bookmarkEnd w:id="8"/>
    <w:bookmarkEnd w:id="9"/>
    <w:bookmarkEnd w:id="10"/>
    <w:bookmarkEnd w:id="11"/>
    <w:bookmarkEnd w:id="12"/>
    <w:bookmarkEnd w:id="13"/>
    <w:p w:rsidR="00B1070F" w:rsidRPr="00B904AF" w:rsidRDefault="00B1070F" w:rsidP="00B1070F">
      <w:pPr>
        <w:autoSpaceDE w:val="0"/>
        <w:autoSpaceDN w:val="0"/>
        <w:adjustRightInd w:val="0"/>
        <w:spacing w:line="360" w:lineRule="auto"/>
        <w:jc w:val="both"/>
        <w:rPr>
          <w:rFonts w:ascii="Bookman Old Style" w:hAnsi="Bookman Old Style"/>
          <w:b/>
          <w:bCs/>
          <w:color w:val="000000"/>
          <w:sz w:val="21"/>
          <w:szCs w:val="21"/>
        </w:rPr>
      </w:pPr>
    </w:p>
    <w:sectPr w:rsidR="00B1070F" w:rsidRPr="00B904AF" w:rsidSect="00B1070F">
      <w:headerReference w:type="default" r:id="rId9"/>
      <w:footerReference w:type="even" r:id="rId10"/>
      <w:footerReference w:type="default" r:id="rId11"/>
      <w:type w:val="continuous"/>
      <w:pgSz w:w="11907" w:h="16839" w:code="9"/>
      <w:pgMar w:top="2127" w:right="850" w:bottom="1701" w:left="993" w:header="426" w:footer="706"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A3" w:rsidRDefault="006749A3">
      <w:r>
        <w:separator/>
      </w:r>
    </w:p>
  </w:endnote>
  <w:endnote w:type="continuationSeparator" w:id="0">
    <w:p w:rsidR="006749A3" w:rsidRDefault="0067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altName w:val="Segoe Print"/>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99" w:rsidRDefault="00481F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1F99" w:rsidRDefault="00481F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99" w:rsidRPr="005827E2" w:rsidRDefault="00481F99" w:rsidP="00187610">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rsidR="00481F99" w:rsidRPr="005827E2" w:rsidRDefault="00481F99" w:rsidP="00187610">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rsidR="00481F99" w:rsidRPr="005827E2" w:rsidRDefault="00481F99" w:rsidP="00187610">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rsidR="00481F99" w:rsidRPr="00187610" w:rsidRDefault="00481F99" w:rsidP="001876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A3" w:rsidRDefault="006749A3">
      <w:r>
        <w:separator/>
      </w:r>
    </w:p>
  </w:footnote>
  <w:footnote w:type="continuationSeparator" w:id="0">
    <w:p w:rsidR="006749A3" w:rsidRDefault="0067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99" w:rsidRPr="004632B9" w:rsidRDefault="00481F99"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rPr>
      <w:drawing>
        <wp:anchor distT="0" distB="0" distL="114300" distR="114300" simplePos="0" relativeHeight="251660288" behindDoc="0" locked="0" layoutInCell="1" allowOverlap="1" wp14:anchorId="31C7482B" wp14:editId="45285F74">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2"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rsidR="00481F99" w:rsidRDefault="00481F99" w:rsidP="00187610">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rsidR="00481F99" w:rsidRDefault="00481F99"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sz w:val="28"/>
        <w:szCs w:val="28"/>
      </w:rPr>
      <w:t>CNPJ Nº 01.616.837/0001-22</w:t>
    </w:r>
  </w:p>
  <w:p w:rsidR="00481F99" w:rsidRDefault="00481F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2F52C8"/>
    <w:multiLevelType w:val="hybridMultilevel"/>
    <w:tmpl w:val="A9EE830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2E0431"/>
    <w:multiLevelType w:val="hybridMultilevel"/>
    <w:tmpl w:val="BFC2E85A"/>
    <w:lvl w:ilvl="0" w:tplc="366083FC">
      <w:start w:val="8"/>
      <w:numFmt w:val="bullet"/>
      <w:lvlText w:val=""/>
      <w:lvlJc w:val="left"/>
      <w:pPr>
        <w:ind w:left="682" w:hanging="360"/>
      </w:pPr>
      <w:rPr>
        <w:rFonts w:ascii="Wingdings" w:eastAsia="Times New Roman" w:hAnsi="Wingdings" w:cs="Times New Roman" w:hint="default"/>
      </w:rPr>
    </w:lvl>
    <w:lvl w:ilvl="1" w:tplc="04160003" w:tentative="1">
      <w:start w:val="1"/>
      <w:numFmt w:val="bullet"/>
      <w:lvlText w:val="o"/>
      <w:lvlJc w:val="left"/>
      <w:pPr>
        <w:ind w:left="1402" w:hanging="360"/>
      </w:pPr>
      <w:rPr>
        <w:rFonts w:ascii="Courier New" w:hAnsi="Courier New" w:cs="Courier New" w:hint="default"/>
      </w:rPr>
    </w:lvl>
    <w:lvl w:ilvl="2" w:tplc="04160005" w:tentative="1">
      <w:start w:val="1"/>
      <w:numFmt w:val="bullet"/>
      <w:lvlText w:val=""/>
      <w:lvlJc w:val="left"/>
      <w:pPr>
        <w:ind w:left="2122" w:hanging="360"/>
      </w:pPr>
      <w:rPr>
        <w:rFonts w:ascii="Wingdings" w:hAnsi="Wingdings" w:hint="default"/>
      </w:rPr>
    </w:lvl>
    <w:lvl w:ilvl="3" w:tplc="04160001" w:tentative="1">
      <w:start w:val="1"/>
      <w:numFmt w:val="bullet"/>
      <w:lvlText w:val=""/>
      <w:lvlJc w:val="left"/>
      <w:pPr>
        <w:ind w:left="2842" w:hanging="360"/>
      </w:pPr>
      <w:rPr>
        <w:rFonts w:ascii="Symbol" w:hAnsi="Symbol" w:hint="default"/>
      </w:rPr>
    </w:lvl>
    <w:lvl w:ilvl="4" w:tplc="04160003" w:tentative="1">
      <w:start w:val="1"/>
      <w:numFmt w:val="bullet"/>
      <w:lvlText w:val="o"/>
      <w:lvlJc w:val="left"/>
      <w:pPr>
        <w:ind w:left="3562" w:hanging="360"/>
      </w:pPr>
      <w:rPr>
        <w:rFonts w:ascii="Courier New" w:hAnsi="Courier New" w:cs="Courier New" w:hint="default"/>
      </w:rPr>
    </w:lvl>
    <w:lvl w:ilvl="5" w:tplc="04160005" w:tentative="1">
      <w:start w:val="1"/>
      <w:numFmt w:val="bullet"/>
      <w:lvlText w:val=""/>
      <w:lvlJc w:val="left"/>
      <w:pPr>
        <w:ind w:left="4282" w:hanging="360"/>
      </w:pPr>
      <w:rPr>
        <w:rFonts w:ascii="Wingdings" w:hAnsi="Wingdings" w:hint="default"/>
      </w:rPr>
    </w:lvl>
    <w:lvl w:ilvl="6" w:tplc="04160001" w:tentative="1">
      <w:start w:val="1"/>
      <w:numFmt w:val="bullet"/>
      <w:lvlText w:val=""/>
      <w:lvlJc w:val="left"/>
      <w:pPr>
        <w:ind w:left="5002" w:hanging="360"/>
      </w:pPr>
      <w:rPr>
        <w:rFonts w:ascii="Symbol" w:hAnsi="Symbol" w:hint="default"/>
      </w:rPr>
    </w:lvl>
    <w:lvl w:ilvl="7" w:tplc="04160003" w:tentative="1">
      <w:start w:val="1"/>
      <w:numFmt w:val="bullet"/>
      <w:lvlText w:val="o"/>
      <w:lvlJc w:val="left"/>
      <w:pPr>
        <w:ind w:left="5722" w:hanging="360"/>
      </w:pPr>
      <w:rPr>
        <w:rFonts w:ascii="Courier New" w:hAnsi="Courier New" w:cs="Courier New" w:hint="default"/>
      </w:rPr>
    </w:lvl>
    <w:lvl w:ilvl="8" w:tplc="04160005" w:tentative="1">
      <w:start w:val="1"/>
      <w:numFmt w:val="bullet"/>
      <w:lvlText w:val=""/>
      <w:lvlJc w:val="left"/>
      <w:pPr>
        <w:ind w:left="6442" w:hanging="360"/>
      </w:pPr>
      <w:rPr>
        <w:rFonts w:ascii="Wingdings" w:hAnsi="Wingdings" w:hint="default"/>
      </w:rPr>
    </w:lvl>
  </w:abstractNum>
  <w:abstractNum w:abstractNumId="3">
    <w:nsid w:val="123F2018"/>
    <w:multiLevelType w:val="multilevel"/>
    <w:tmpl w:val="B1BCFA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5">
    <w:nsid w:val="1849535A"/>
    <w:multiLevelType w:val="multilevel"/>
    <w:tmpl w:val="18720B5A"/>
    <w:lvl w:ilvl="0">
      <w:start w:val="1"/>
      <w:numFmt w:val="decimal"/>
      <w:lvlText w:val="%1."/>
      <w:lvlJc w:val="left"/>
      <w:pPr>
        <w:ind w:left="450" w:hanging="45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2A246B69"/>
    <w:multiLevelType w:val="multilevel"/>
    <w:tmpl w:val="B1BCFA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8CF09F8"/>
    <w:multiLevelType w:val="hybridMultilevel"/>
    <w:tmpl w:val="1796260A"/>
    <w:lvl w:ilvl="0" w:tplc="A8D0D998">
      <w:start w:val="1000"/>
      <w:numFmt w:val="decimal"/>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995A05"/>
    <w:multiLevelType w:val="hybridMultilevel"/>
    <w:tmpl w:val="41748A80"/>
    <w:lvl w:ilvl="0" w:tplc="48EC1D1C">
      <w:start w:val="1"/>
      <w:numFmt w:val="lowerLetter"/>
      <w:lvlText w:val="%1)"/>
      <w:lvlJc w:val="left"/>
      <w:pPr>
        <w:ind w:left="682" w:hanging="360"/>
      </w:pPr>
      <w:rPr>
        <w:rFonts w:hint="default"/>
        <w:color w:val="000000"/>
      </w:rPr>
    </w:lvl>
    <w:lvl w:ilvl="1" w:tplc="04160019" w:tentative="1">
      <w:start w:val="1"/>
      <w:numFmt w:val="lowerLetter"/>
      <w:lvlText w:val="%2."/>
      <w:lvlJc w:val="left"/>
      <w:pPr>
        <w:ind w:left="1402" w:hanging="360"/>
      </w:pPr>
    </w:lvl>
    <w:lvl w:ilvl="2" w:tplc="0416001B" w:tentative="1">
      <w:start w:val="1"/>
      <w:numFmt w:val="lowerRoman"/>
      <w:lvlText w:val="%3."/>
      <w:lvlJc w:val="right"/>
      <w:pPr>
        <w:ind w:left="2122" w:hanging="180"/>
      </w:pPr>
    </w:lvl>
    <w:lvl w:ilvl="3" w:tplc="0416000F" w:tentative="1">
      <w:start w:val="1"/>
      <w:numFmt w:val="decimal"/>
      <w:lvlText w:val="%4."/>
      <w:lvlJc w:val="left"/>
      <w:pPr>
        <w:ind w:left="2842" w:hanging="360"/>
      </w:pPr>
    </w:lvl>
    <w:lvl w:ilvl="4" w:tplc="04160019" w:tentative="1">
      <w:start w:val="1"/>
      <w:numFmt w:val="lowerLetter"/>
      <w:lvlText w:val="%5."/>
      <w:lvlJc w:val="left"/>
      <w:pPr>
        <w:ind w:left="3562" w:hanging="360"/>
      </w:pPr>
    </w:lvl>
    <w:lvl w:ilvl="5" w:tplc="0416001B" w:tentative="1">
      <w:start w:val="1"/>
      <w:numFmt w:val="lowerRoman"/>
      <w:lvlText w:val="%6."/>
      <w:lvlJc w:val="right"/>
      <w:pPr>
        <w:ind w:left="4282" w:hanging="180"/>
      </w:pPr>
    </w:lvl>
    <w:lvl w:ilvl="6" w:tplc="0416000F" w:tentative="1">
      <w:start w:val="1"/>
      <w:numFmt w:val="decimal"/>
      <w:lvlText w:val="%7."/>
      <w:lvlJc w:val="left"/>
      <w:pPr>
        <w:ind w:left="5002" w:hanging="360"/>
      </w:pPr>
    </w:lvl>
    <w:lvl w:ilvl="7" w:tplc="04160019" w:tentative="1">
      <w:start w:val="1"/>
      <w:numFmt w:val="lowerLetter"/>
      <w:lvlText w:val="%8."/>
      <w:lvlJc w:val="left"/>
      <w:pPr>
        <w:ind w:left="5722" w:hanging="360"/>
      </w:pPr>
    </w:lvl>
    <w:lvl w:ilvl="8" w:tplc="0416001B" w:tentative="1">
      <w:start w:val="1"/>
      <w:numFmt w:val="lowerRoman"/>
      <w:lvlText w:val="%9."/>
      <w:lvlJc w:val="right"/>
      <w:pPr>
        <w:ind w:left="6442" w:hanging="180"/>
      </w:pPr>
    </w:lvl>
  </w:abstractNum>
  <w:abstractNum w:abstractNumId="11">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nsid w:val="44FD5E5F"/>
    <w:multiLevelType w:val="multilevel"/>
    <w:tmpl w:val="50202C16"/>
    <w:lvl w:ilvl="0">
      <w:start w:val="1"/>
      <w:numFmt w:val="decimal"/>
      <w:lvlText w:val="%1.0"/>
      <w:lvlJc w:val="left"/>
      <w:pPr>
        <w:ind w:left="360" w:hanging="360"/>
      </w:pPr>
      <w:rPr>
        <w:rFonts w:hint="default"/>
      </w:rPr>
    </w:lvl>
    <w:lvl w:ilvl="1">
      <w:start w:val="1"/>
      <w:numFmt w:val="decimalZero"/>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47345969"/>
    <w:multiLevelType w:val="hybridMultilevel"/>
    <w:tmpl w:val="68AE4300"/>
    <w:lvl w:ilvl="0" w:tplc="6EF87CC0">
      <w:start w:val="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tentative="1">
      <w:start w:val="1"/>
      <w:numFmt w:val="lowerLetter"/>
      <w:lvlText w:val="%2."/>
      <w:lvlJc w:val="left"/>
      <w:pPr>
        <w:tabs>
          <w:tab w:val="num" w:pos="1440"/>
        </w:tabs>
        <w:ind w:left="1440" w:hanging="360"/>
      </w:pPr>
    </w:lvl>
    <w:lvl w:ilvl="2" w:tplc="DEB0827E" w:tentative="1">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15">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40578FC"/>
    <w:multiLevelType w:val="hybridMultilevel"/>
    <w:tmpl w:val="4C4A2B7C"/>
    <w:lvl w:ilvl="0" w:tplc="EC46BA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436ED1"/>
    <w:multiLevelType w:val="hybridMultilevel"/>
    <w:tmpl w:val="D4CE6622"/>
    <w:lvl w:ilvl="0" w:tplc="0254AE0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9824C0A"/>
    <w:multiLevelType w:val="multilevel"/>
    <w:tmpl w:val="A3103C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F471D30"/>
    <w:multiLevelType w:val="hybridMultilevel"/>
    <w:tmpl w:val="A3244BD4"/>
    <w:lvl w:ilvl="0" w:tplc="895ACCBE">
      <w:start w:val="1"/>
      <w:numFmt w:val="lowerLetter"/>
      <w:lvlText w:val="%1)"/>
      <w:lvlJc w:val="left"/>
      <w:pPr>
        <w:ind w:left="682" w:hanging="360"/>
      </w:pPr>
      <w:rPr>
        <w:rFonts w:hint="default"/>
        <w:b w:val="0"/>
      </w:rPr>
    </w:lvl>
    <w:lvl w:ilvl="1" w:tplc="04160019" w:tentative="1">
      <w:start w:val="1"/>
      <w:numFmt w:val="lowerLetter"/>
      <w:lvlText w:val="%2."/>
      <w:lvlJc w:val="left"/>
      <w:pPr>
        <w:ind w:left="1402" w:hanging="360"/>
      </w:pPr>
    </w:lvl>
    <w:lvl w:ilvl="2" w:tplc="0416001B" w:tentative="1">
      <w:start w:val="1"/>
      <w:numFmt w:val="lowerRoman"/>
      <w:lvlText w:val="%3."/>
      <w:lvlJc w:val="right"/>
      <w:pPr>
        <w:ind w:left="2122" w:hanging="180"/>
      </w:pPr>
    </w:lvl>
    <w:lvl w:ilvl="3" w:tplc="0416000F" w:tentative="1">
      <w:start w:val="1"/>
      <w:numFmt w:val="decimal"/>
      <w:lvlText w:val="%4."/>
      <w:lvlJc w:val="left"/>
      <w:pPr>
        <w:ind w:left="2842" w:hanging="360"/>
      </w:pPr>
    </w:lvl>
    <w:lvl w:ilvl="4" w:tplc="04160019" w:tentative="1">
      <w:start w:val="1"/>
      <w:numFmt w:val="lowerLetter"/>
      <w:lvlText w:val="%5."/>
      <w:lvlJc w:val="left"/>
      <w:pPr>
        <w:ind w:left="3562" w:hanging="360"/>
      </w:pPr>
    </w:lvl>
    <w:lvl w:ilvl="5" w:tplc="0416001B" w:tentative="1">
      <w:start w:val="1"/>
      <w:numFmt w:val="lowerRoman"/>
      <w:lvlText w:val="%6."/>
      <w:lvlJc w:val="right"/>
      <w:pPr>
        <w:ind w:left="4282" w:hanging="180"/>
      </w:pPr>
    </w:lvl>
    <w:lvl w:ilvl="6" w:tplc="0416000F" w:tentative="1">
      <w:start w:val="1"/>
      <w:numFmt w:val="decimal"/>
      <w:lvlText w:val="%7."/>
      <w:lvlJc w:val="left"/>
      <w:pPr>
        <w:ind w:left="5002" w:hanging="360"/>
      </w:pPr>
    </w:lvl>
    <w:lvl w:ilvl="7" w:tplc="04160019" w:tentative="1">
      <w:start w:val="1"/>
      <w:numFmt w:val="lowerLetter"/>
      <w:lvlText w:val="%8."/>
      <w:lvlJc w:val="left"/>
      <w:pPr>
        <w:ind w:left="5722" w:hanging="360"/>
      </w:pPr>
    </w:lvl>
    <w:lvl w:ilvl="8" w:tplc="0416001B" w:tentative="1">
      <w:start w:val="1"/>
      <w:numFmt w:val="lowerRoman"/>
      <w:lvlText w:val="%9."/>
      <w:lvlJc w:val="right"/>
      <w:pPr>
        <w:ind w:left="6442" w:hanging="180"/>
      </w:pPr>
    </w:lvl>
  </w:abstractNum>
  <w:num w:numId="1">
    <w:abstractNumId w:val="14"/>
  </w:num>
  <w:num w:numId="2">
    <w:abstractNumId w:val="17"/>
  </w:num>
  <w:num w:numId="3">
    <w:abstractNumId w:val="15"/>
  </w:num>
  <w:num w:numId="4">
    <w:abstractNumId w:val="20"/>
  </w:num>
  <w:num w:numId="5">
    <w:abstractNumId w:val="22"/>
  </w:num>
  <w:num w:numId="6">
    <w:abstractNumId w:val="4"/>
  </w:num>
  <w:num w:numId="7">
    <w:abstractNumId w:val="7"/>
  </w:num>
  <w:num w:numId="8">
    <w:abstractNumId w:val="19"/>
  </w:num>
  <w:num w:numId="9">
    <w:abstractNumId w:val="0"/>
  </w:num>
  <w:num w:numId="10">
    <w:abstractNumId w:val="9"/>
  </w:num>
  <w:num w:numId="11">
    <w:abstractNumId w:val="11"/>
  </w:num>
  <w:num w:numId="12">
    <w:abstractNumId w:val="12"/>
  </w:num>
  <w:num w:numId="13">
    <w:abstractNumId w:val="8"/>
  </w:num>
  <w:num w:numId="14">
    <w:abstractNumId w:val="1"/>
  </w:num>
  <w:num w:numId="15">
    <w:abstractNumId w:val="6"/>
  </w:num>
  <w:num w:numId="16">
    <w:abstractNumId w:val="13"/>
  </w:num>
  <w:num w:numId="17">
    <w:abstractNumId w:val="2"/>
  </w:num>
  <w:num w:numId="18">
    <w:abstractNumId w:val="18"/>
  </w:num>
  <w:num w:numId="19">
    <w:abstractNumId w:val="16"/>
  </w:num>
  <w:num w:numId="20">
    <w:abstractNumId w:val="5"/>
  </w:num>
  <w:num w:numId="21">
    <w:abstractNumId w:val="21"/>
  </w:num>
  <w:num w:numId="22">
    <w:abstractNumId w:val="23"/>
  </w:num>
  <w:num w:numId="23">
    <w:abstractNumId w:val="10"/>
  </w:num>
  <w:num w:numId="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002C9"/>
    <w:rsid w:val="000014A6"/>
    <w:rsid w:val="00005E15"/>
    <w:rsid w:val="00007A1B"/>
    <w:rsid w:val="00013AA6"/>
    <w:rsid w:val="00015D6B"/>
    <w:rsid w:val="00017A2D"/>
    <w:rsid w:val="00017FD3"/>
    <w:rsid w:val="00021CF2"/>
    <w:rsid w:val="0002428D"/>
    <w:rsid w:val="000242F1"/>
    <w:rsid w:val="00024AA0"/>
    <w:rsid w:val="0003021F"/>
    <w:rsid w:val="00030EA5"/>
    <w:rsid w:val="00034126"/>
    <w:rsid w:val="00037A25"/>
    <w:rsid w:val="000421AB"/>
    <w:rsid w:val="00050663"/>
    <w:rsid w:val="000522DE"/>
    <w:rsid w:val="00057ECA"/>
    <w:rsid w:val="000606C0"/>
    <w:rsid w:val="00062319"/>
    <w:rsid w:val="00062756"/>
    <w:rsid w:val="000633BF"/>
    <w:rsid w:val="00063BAE"/>
    <w:rsid w:val="00072797"/>
    <w:rsid w:val="000830AC"/>
    <w:rsid w:val="0008708B"/>
    <w:rsid w:val="00090A5C"/>
    <w:rsid w:val="00090A79"/>
    <w:rsid w:val="00090E84"/>
    <w:rsid w:val="0009579C"/>
    <w:rsid w:val="000962F9"/>
    <w:rsid w:val="000A217D"/>
    <w:rsid w:val="000A3B0E"/>
    <w:rsid w:val="000A6BEA"/>
    <w:rsid w:val="000B2175"/>
    <w:rsid w:val="000B5074"/>
    <w:rsid w:val="000B7ADD"/>
    <w:rsid w:val="000D2163"/>
    <w:rsid w:val="000D3CAA"/>
    <w:rsid w:val="000D6044"/>
    <w:rsid w:val="000E0451"/>
    <w:rsid w:val="000E35F4"/>
    <w:rsid w:val="0010009A"/>
    <w:rsid w:val="00100846"/>
    <w:rsid w:val="00100F53"/>
    <w:rsid w:val="00103F71"/>
    <w:rsid w:val="00104B41"/>
    <w:rsid w:val="00106680"/>
    <w:rsid w:val="00107575"/>
    <w:rsid w:val="001077CF"/>
    <w:rsid w:val="00107D6D"/>
    <w:rsid w:val="00113AA6"/>
    <w:rsid w:val="0011698C"/>
    <w:rsid w:val="00120FA2"/>
    <w:rsid w:val="00123975"/>
    <w:rsid w:val="00124F22"/>
    <w:rsid w:val="00125BA0"/>
    <w:rsid w:val="00136009"/>
    <w:rsid w:val="00137B2F"/>
    <w:rsid w:val="001423EA"/>
    <w:rsid w:val="00146126"/>
    <w:rsid w:val="00147B14"/>
    <w:rsid w:val="00152290"/>
    <w:rsid w:val="00155BE0"/>
    <w:rsid w:val="00181182"/>
    <w:rsid w:val="001854D3"/>
    <w:rsid w:val="00185C59"/>
    <w:rsid w:val="00187610"/>
    <w:rsid w:val="001876C0"/>
    <w:rsid w:val="001B1C03"/>
    <w:rsid w:val="001B46FB"/>
    <w:rsid w:val="001C2FD8"/>
    <w:rsid w:val="001C51FA"/>
    <w:rsid w:val="001C625B"/>
    <w:rsid w:val="001C6FE9"/>
    <w:rsid w:val="001D5FF7"/>
    <w:rsid w:val="001E6A33"/>
    <w:rsid w:val="00203D2E"/>
    <w:rsid w:val="00204C27"/>
    <w:rsid w:val="00205247"/>
    <w:rsid w:val="00206F3F"/>
    <w:rsid w:val="0021308E"/>
    <w:rsid w:val="002137DD"/>
    <w:rsid w:val="002159D7"/>
    <w:rsid w:val="00216276"/>
    <w:rsid w:val="00227B44"/>
    <w:rsid w:val="002331B0"/>
    <w:rsid w:val="00240029"/>
    <w:rsid w:val="00246B24"/>
    <w:rsid w:val="00246DB4"/>
    <w:rsid w:val="002516D3"/>
    <w:rsid w:val="00254AE2"/>
    <w:rsid w:val="00256F39"/>
    <w:rsid w:val="00265D6A"/>
    <w:rsid w:val="00266511"/>
    <w:rsid w:val="00267D62"/>
    <w:rsid w:val="002704DD"/>
    <w:rsid w:val="00273B96"/>
    <w:rsid w:val="00277514"/>
    <w:rsid w:val="002817F3"/>
    <w:rsid w:val="0029304D"/>
    <w:rsid w:val="00296985"/>
    <w:rsid w:val="002A2B71"/>
    <w:rsid w:val="002A3BCF"/>
    <w:rsid w:val="002A7226"/>
    <w:rsid w:val="002B21F3"/>
    <w:rsid w:val="002B57A1"/>
    <w:rsid w:val="002B6A4A"/>
    <w:rsid w:val="002C11AF"/>
    <w:rsid w:val="002C7185"/>
    <w:rsid w:val="002D186C"/>
    <w:rsid w:val="002D28D2"/>
    <w:rsid w:val="002E5F21"/>
    <w:rsid w:val="002E61FB"/>
    <w:rsid w:val="002F2B00"/>
    <w:rsid w:val="002F7F25"/>
    <w:rsid w:val="00305BDB"/>
    <w:rsid w:val="00315400"/>
    <w:rsid w:val="003401C6"/>
    <w:rsid w:val="003404D7"/>
    <w:rsid w:val="00340A88"/>
    <w:rsid w:val="003455B6"/>
    <w:rsid w:val="00346610"/>
    <w:rsid w:val="00351D9B"/>
    <w:rsid w:val="00352F0F"/>
    <w:rsid w:val="00360ADE"/>
    <w:rsid w:val="003651C5"/>
    <w:rsid w:val="00367045"/>
    <w:rsid w:val="0037529C"/>
    <w:rsid w:val="003827AD"/>
    <w:rsid w:val="00387B23"/>
    <w:rsid w:val="00390C93"/>
    <w:rsid w:val="00393167"/>
    <w:rsid w:val="00393386"/>
    <w:rsid w:val="003943A7"/>
    <w:rsid w:val="003970F3"/>
    <w:rsid w:val="00397889"/>
    <w:rsid w:val="00397A21"/>
    <w:rsid w:val="003B7A5E"/>
    <w:rsid w:val="003E10BD"/>
    <w:rsid w:val="003E3F5A"/>
    <w:rsid w:val="003E5B08"/>
    <w:rsid w:val="003E74A9"/>
    <w:rsid w:val="003F174B"/>
    <w:rsid w:val="003F3814"/>
    <w:rsid w:val="003F7935"/>
    <w:rsid w:val="00401A9E"/>
    <w:rsid w:val="00406C62"/>
    <w:rsid w:val="00411088"/>
    <w:rsid w:val="004134CA"/>
    <w:rsid w:val="00415E8E"/>
    <w:rsid w:val="00417770"/>
    <w:rsid w:val="0042264C"/>
    <w:rsid w:val="004244C8"/>
    <w:rsid w:val="00424A6F"/>
    <w:rsid w:val="00433ABC"/>
    <w:rsid w:val="004415A0"/>
    <w:rsid w:val="00453154"/>
    <w:rsid w:val="004537C4"/>
    <w:rsid w:val="004555ED"/>
    <w:rsid w:val="00455ECE"/>
    <w:rsid w:val="004561D0"/>
    <w:rsid w:val="004561E3"/>
    <w:rsid w:val="00461A0D"/>
    <w:rsid w:val="00466651"/>
    <w:rsid w:val="00472E3E"/>
    <w:rsid w:val="004730D5"/>
    <w:rsid w:val="00473974"/>
    <w:rsid w:val="00481F99"/>
    <w:rsid w:val="00484EC7"/>
    <w:rsid w:val="00497D71"/>
    <w:rsid w:val="004A264A"/>
    <w:rsid w:val="004A5A86"/>
    <w:rsid w:val="004A7E91"/>
    <w:rsid w:val="004B39C0"/>
    <w:rsid w:val="004B42D3"/>
    <w:rsid w:val="004B694F"/>
    <w:rsid w:val="004C6281"/>
    <w:rsid w:val="004D60A2"/>
    <w:rsid w:val="004D709B"/>
    <w:rsid w:val="004E6523"/>
    <w:rsid w:val="004F0D73"/>
    <w:rsid w:val="004F52AC"/>
    <w:rsid w:val="005011D4"/>
    <w:rsid w:val="005124F6"/>
    <w:rsid w:val="0053102A"/>
    <w:rsid w:val="0053103C"/>
    <w:rsid w:val="00550381"/>
    <w:rsid w:val="00553207"/>
    <w:rsid w:val="00573BD0"/>
    <w:rsid w:val="005747F5"/>
    <w:rsid w:val="00575409"/>
    <w:rsid w:val="00583CFB"/>
    <w:rsid w:val="00590162"/>
    <w:rsid w:val="00594C29"/>
    <w:rsid w:val="00596761"/>
    <w:rsid w:val="005A4C48"/>
    <w:rsid w:val="005B1D78"/>
    <w:rsid w:val="005B279A"/>
    <w:rsid w:val="005B3D8F"/>
    <w:rsid w:val="005B4191"/>
    <w:rsid w:val="005B6E1D"/>
    <w:rsid w:val="005C20E1"/>
    <w:rsid w:val="005C63A8"/>
    <w:rsid w:val="005D6408"/>
    <w:rsid w:val="005E4F0C"/>
    <w:rsid w:val="005F0988"/>
    <w:rsid w:val="005F2CAD"/>
    <w:rsid w:val="005F3558"/>
    <w:rsid w:val="005F5DC0"/>
    <w:rsid w:val="005F7120"/>
    <w:rsid w:val="00605126"/>
    <w:rsid w:val="006108FF"/>
    <w:rsid w:val="0061260F"/>
    <w:rsid w:val="006133FC"/>
    <w:rsid w:val="00624BB0"/>
    <w:rsid w:val="006305C9"/>
    <w:rsid w:val="006325D7"/>
    <w:rsid w:val="00637BD9"/>
    <w:rsid w:val="00640187"/>
    <w:rsid w:val="00643B8F"/>
    <w:rsid w:val="00651457"/>
    <w:rsid w:val="00653C19"/>
    <w:rsid w:val="0065726B"/>
    <w:rsid w:val="00662EE9"/>
    <w:rsid w:val="0067172C"/>
    <w:rsid w:val="00671882"/>
    <w:rsid w:val="006749A3"/>
    <w:rsid w:val="0067547C"/>
    <w:rsid w:val="00681EF5"/>
    <w:rsid w:val="00691424"/>
    <w:rsid w:val="0069401C"/>
    <w:rsid w:val="00694527"/>
    <w:rsid w:val="006A200A"/>
    <w:rsid w:val="006A22E5"/>
    <w:rsid w:val="006B5008"/>
    <w:rsid w:val="006B5E1E"/>
    <w:rsid w:val="006C217E"/>
    <w:rsid w:val="006D09B8"/>
    <w:rsid w:val="006D0ED5"/>
    <w:rsid w:val="006D59B6"/>
    <w:rsid w:val="006E0866"/>
    <w:rsid w:val="006E3B5C"/>
    <w:rsid w:val="006E43F2"/>
    <w:rsid w:val="006E59C6"/>
    <w:rsid w:val="006E7095"/>
    <w:rsid w:val="006F4176"/>
    <w:rsid w:val="006F58E7"/>
    <w:rsid w:val="006F6008"/>
    <w:rsid w:val="006F6473"/>
    <w:rsid w:val="00700F47"/>
    <w:rsid w:val="0071174F"/>
    <w:rsid w:val="0071534A"/>
    <w:rsid w:val="007224EF"/>
    <w:rsid w:val="00723B2D"/>
    <w:rsid w:val="00725238"/>
    <w:rsid w:val="0073046C"/>
    <w:rsid w:val="00730A7F"/>
    <w:rsid w:val="00735423"/>
    <w:rsid w:val="00735634"/>
    <w:rsid w:val="0074174D"/>
    <w:rsid w:val="00742452"/>
    <w:rsid w:val="00744AD9"/>
    <w:rsid w:val="00745E69"/>
    <w:rsid w:val="007531EF"/>
    <w:rsid w:val="00763B45"/>
    <w:rsid w:val="00777ED1"/>
    <w:rsid w:val="00781BD6"/>
    <w:rsid w:val="007901CD"/>
    <w:rsid w:val="00791FF1"/>
    <w:rsid w:val="0079445B"/>
    <w:rsid w:val="007B1AC5"/>
    <w:rsid w:val="007B6904"/>
    <w:rsid w:val="007B7D05"/>
    <w:rsid w:val="007C0032"/>
    <w:rsid w:val="007D3D37"/>
    <w:rsid w:val="007D5ED8"/>
    <w:rsid w:val="007D642F"/>
    <w:rsid w:val="007E2848"/>
    <w:rsid w:val="007E6A84"/>
    <w:rsid w:val="007F27B1"/>
    <w:rsid w:val="00801C1B"/>
    <w:rsid w:val="00803932"/>
    <w:rsid w:val="008074BF"/>
    <w:rsid w:val="0081132D"/>
    <w:rsid w:val="0081191E"/>
    <w:rsid w:val="00815207"/>
    <w:rsid w:val="00816C3A"/>
    <w:rsid w:val="008176B8"/>
    <w:rsid w:val="00823D59"/>
    <w:rsid w:val="00825947"/>
    <w:rsid w:val="00826E22"/>
    <w:rsid w:val="008274AA"/>
    <w:rsid w:val="00833954"/>
    <w:rsid w:val="008458D3"/>
    <w:rsid w:val="008515D9"/>
    <w:rsid w:val="00851992"/>
    <w:rsid w:val="00853792"/>
    <w:rsid w:val="0085464B"/>
    <w:rsid w:val="00855927"/>
    <w:rsid w:val="00866059"/>
    <w:rsid w:val="00866D94"/>
    <w:rsid w:val="008905FA"/>
    <w:rsid w:val="00890837"/>
    <w:rsid w:val="00890F70"/>
    <w:rsid w:val="008913C8"/>
    <w:rsid w:val="008A00A1"/>
    <w:rsid w:val="008A0B86"/>
    <w:rsid w:val="008A4864"/>
    <w:rsid w:val="008B0093"/>
    <w:rsid w:val="008C0ACF"/>
    <w:rsid w:val="008D2EC1"/>
    <w:rsid w:val="008D6849"/>
    <w:rsid w:val="008D6B01"/>
    <w:rsid w:val="008E1671"/>
    <w:rsid w:val="008E215C"/>
    <w:rsid w:val="008E51E3"/>
    <w:rsid w:val="008F1DE5"/>
    <w:rsid w:val="008F232F"/>
    <w:rsid w:val="00903A59"/>
    <w:rsid w:val="009053CB"/>
    <w:rsid w:val="009065B4"/>
    <w:rsid w:val="00911B41"/>
    <w:rsid w:val="0092002B"/>
    <w:rsid w:val="009200D8"/>
    <w:rsid w:val="009249AB"/>
    <w:rsid w:val="00925BE3"/>
    <w:rsid w:val="00926A35"/>
    <w:rsid w:val="00932AC6"/>
    <w:rsid w:val="00933B4B"/>
    <w:rsid w:val="00942CE7"/>
    <w:rsid w:val="00950224"/>
    <w:rsid w:val="00965F54"/>
    <w:rsid w:val="00970DB7"/>
    <w:rsid w:val="0097333A"/>
    <w:rsid w:val="009749FF"/>
    <w:rsid w:val="00974A95"/>
    <w:rsid w:val="00976AFF"/>
    <w:rsid w:val="0098477A"/>
    <w:rsid w:val="009900C9"/>
    <w:rsid w:val="00990F86"/>
    <w:rsid w:val="00997E12"/>
    <w:rsid w:val="009A2A71"/>
    <w:rsid w:val="009B03FA"/>
    <w:rsid w:val="009C2780"/>
    <w:rsid w:val="009C4AD1"/>
    <w:rsid w:val="009C5C3C"/>
    <w:rsid w:val="009D2CC8"/>
    <w:rsid w:val="009D38BF"/>
    <w:rsid w:val="009D5A71"/>
    <w:rsid w:val="009E022F"/>
    <w:rsid w:val="009E554D"/>
    <w:rsid w:val="009F3BA1"/>
    <w:rsid w:val="009F63A6"/>
    <w:rsid w:val="00A035AD"/>
    <w:rsid w:val="00A03B1C"/>
    <w:rsid w:val="00A0494E"/>
    <w:rsid w:val="00A05291"/>
    <w:rsid w:val="00A17C4E"/>
    <w:rsid w:val="00A400E6"/>
    <w:rsid w:val="00A57341"/>
    <w:rsid w:val="00A61268"/>
    <w:rsid w:val="00A61CCE"/>
    <w:rsid w:val="00A626EC"/>
    <w:rsid w:val="00A6696D"/>
    <w:rsid w:val="00A732B3"/>
    <w:rsid w:val="00A76380"/>
    <w:rsid w:val="00A77016"/>
    <w:rsid w:val="00A7761D"/>
    <w:rsid w:val="00A848D6"/>
    <w:rsid w:val="00A84F98"/>
    <w:rsid w:val="00AA335D"/>
    <w:rsid w:val="00AA5EA7"/>
    <w:rsid w:val="00AA6E23"/>
    <w:rsid w:val="00AB2DA2"/>
    <w:rsid w:val="00AB6ED3"/>
    <w:rsid w:val="00AC3F58"/>
    <w:rsid w:val="00AD2887"/>
    <w:rsid w:val="00AD36A6"/>
    <w:rsid w:val="00AE1EE6"/>
    <w:rsid w:val="00AE6C60"/>
    <w:rsid w:val="00AE6D15"/>
    <w:rsid w:val="00AE7EC1"/>
    <w:rsid w:val="00AF265D"/>
    <w:rsid w:val="00AF3819"/>
    <w:rsid w:val="00AF7FE9"/>
    <w:rsid w:val="00B1057B"/>
    <w:rsid w:val="00B1070F"/>
    <w:rsid w:val="00B10FFB"/>
    <w:rsid w:val="00B16136"/>
    <w:rsid w:val="00B4290D"/>
    <w:rsid w:val="00B53624"/>
    <w:rsid w:val="00B606E8"/>
    <w:rsid w:val="00B612C8"/>
    <w:rsid w:val="00B65563"/>
    <w:rsid w:val="00B656C5"/>
    <w:rsid w:val="00B657E8"/>
    <w:rsid w:val="00B720DB"/>
    <w:rsid w:val="00B72540"/>
    <w:rsid w:val="00B731DA"/>
    <w:rsid w:val="00B7358F"/>
    <w:rsid w:val="00B73AB5"/>
    <w:rsid w:val="00B7726F"/>
    <w:rsid w:val="00B8102B"/>
    <w:rsid w:val="00B81991"/>
    <w:rsid w:val="00B81E73"/>
    <w:rsid w:val="00B82909"/>
    <w:rsid w:val="00B83F45"/>
    <w:rsid w:val="00B846A9"/>
    <w:rsid w:val="00B8711E"/>
    <w:rsid w:val="00B904AF"/>
    <w:rsid w:val="00B94DB3"/>
    <w:rsid w:val="00BA51E1"/>
    <w:rsid w:val="00BA59E8"/>
    <w:rsid w:val="00BA6BE8"/>
    <w:rsid w:val="00BB2793"/>
    <w:rsid w:val="00BB3937"/>
    <w:rsid w:val="00BB39B6"/>
    <w:rsid w:val="00BB3CFB"/>
    <w:rsid w:val="00BB3E3F"/>
    <w:rsid w:val="00BC1040"/>
    <w:rsid w:val="00BC55DA"/>
    <w:rsid w:val="00BD31ED"/>
    <w:rsid w:val="00BD6DE5"/>
    <w:rsid w:val="00BD7D31"/>
    <w:rsid w:val="00BE2FD2"/>
    <w:rsid w:val="00BF6136"/>
    <w:rsid w:val="00BF798E"/>
    <w:rsid w:val="00C037A2"/>
    <w:rsid w:val="00C0422E"/>
    <w:rsid w:val="00C0655A"/>
    <w:rsid w:val="00C13D00"/>
    <w:rsid w:val="00C16ABD"/>
    <w:rsid w:val="00C22524"/>
    <w:rsid w:val="00C2253D"/>
    <w:rsid w:val="00C23D4C"/>
    <w:rsid w:val="00C26C86"/>
    <w:rsid w:val="00C3196C"/>
    <w:rsid w:val="00C45890"/>
    <w:rsid w:val="00C525C5"/>
    <w:rsid w:val="00C546C0"/>
    <w:rsid w:val="00C5670B"/>
    <w:rsid w:val="00C74B4A"/>
    <w:rsid w:val="00C756BE"/>
    <w:rsid w:val="00C77E2F"/>
    <w:rsid w:val="00C80DC0"/>
    <w:rsid w:val="00C86022"/>
    <w:rsid w:val="00C91F41"/>
    <w:rsid w:val="00C96BB2"/>
    <w:rsid w:val="00CA2A50"/>
    <w:rsid w:val="00CA333D"/>
    <w:rsid w:val="00CB6857"/>
    <w:rsid w:val="00CB70E5"/>
    <w:rsid w:val="00CC04BB"/>
    <w:rsid w:val="00CC13C8"/>
    <w:rsid w:val="00CC675E"/>
    <w:rsid w:val="00CD193F"/>
    <w:rsid w:val="00CD479F"/>
    <w:rsid w:val="00CE12C9"/>
    <w:rsid w:val="00CE3839"/>
    <w:rsid w:val="00CE4E38"/>
    <w:rsid w:val="00CF2BFA"/>
    <w:rsid w:val="00CF33B7"/>
    <w:rsid w:val="00CF4AA2"/>
    <w:rsid w:val="00CF6DB2"/>
    <w:rsid w:val="00CF7D04"/>
    <w:rsid w:val="00CF7FBE"/>
    <w:rsid w:val="00D01D28"/>
    <w:rsid w:val="00D051F9"/>
    <w:rsid w:val="00D07B56"/>
    <w:rsid w:val="00D1155B"/>
    <w:rsid w:val="00D12D0C"/>
    <w:rsid w:val="00D2648E"/>
    <w:rsid w:val="00D33297"/>
    <w:rsid w:val="00D35D46"/>
    <w:rsid w:val="00D3778B"/>
    <w:rsid w:val="00D43CC6"/>
    <w:rsid w:val="00D44559"/>
    <w:rsid w:val="00D44A78"/>
    <w:rsid w:val="00D45118"/>
    <w:rsid w:val="00D4620E"/>
    <w:rsid w:val="00D4696D"/>
    <w:rsid w:val="00D56077"/>
    <w:rsid w:val="00D63142"/>
    <w:rsid w:val="00D75D32"/>
    <w:rsid w:val="00D76550"/>
    <w:rsid w:val="00D82472"/>
    <w:rsid w:val="00D874A3"/>
    <w:rsid w:val="00D87A93"/>
    <w:rsid w:val="00D9152F"/>
    <w:rsid w:val="00D93F93"/>
    <w:rsid w:val="00D9484C"/>
    <w:rsid w:val="00DA18F9"/>
    <w:rsid w:val="00DA2400"/>
    <w:rsid w:val="00DA5A39"/>
    <w:rsid w:val="00DA7C01"/>
    <w:rsid w:val="00DB2D44"/>
    <w:rsid w:val="00DC73A7"/>
    <w:rsid w:val="00DD2759"/>
    <w:rsid w:val="00DD508D"/>
    <w:rsid w:val="00DE669E"/>
    <w:rsid w:val="00DF1A1C"/>
    <w:rsid w:val="00DF2173"/>
    <w:rsid w:val="00DF23BA"/>
    <w:rsid w:val="00DF39B7"/>
    <w:rsid w:val="00DF7C54"/>
    <w:rsid w:val="00E05AC5"/>
    <w:rsid w:val="00E06FA5"/>
    <w:rsid w:val="00E1145D"/>
    <w:rsid w:val="00E119D6"/>
    <w:rsid w:val="00E13F04"/>
    <w:rsid w:val="00E143E1"/>
    <w:rsid w:val="00E1589B"/>
    <w:rsid w:val="00E20EE8"/>
    <w:rsid w:val="00E21537"/>
    <w:rsid w:val="00E26066"/>
    <w:rsid w:val="00E26E43"/>
    <w:rsid w:val="00E27ADB"/>
    <w:rsid w:val="00E339B4"/>
    <w:rsid w:val="00E421E9"/>
    <w:rsid w:val="00E50899"/>
    <w:rsid w:val="00E52DDB"/>
    <w:rsid w:val="00E63D98"/>
    <w:rsid w:val="00E645CA"/>
    <w:rsid w:val="00E66188"/>
    <w:rsid w:val="00E70967"/>
    <w:rsid w:val="00E715AE"/>
    <w:rsid w:val="00E76A58"/>
    <w:rsid w:val="00E8339E"/>
    <w:rsid w:val="00E833D5"/>
    <w:rsid w:val="00E85A30"/>
    <w:rsid w:val="00E902CD"/>
    <w:rsid w:val="00E9240A"/>
    <w:rsid w:val="00E955EE"/>
    <w:rsid w:val="00E96D2F"/>
    <w:rsid w:val="00EB2684"/>
    <w:rsid w:val="00EB44D2"/>
    <w:rsid w:val="00EC2853"/>
    <w:rsid w:val="00EC4108"/>
    <w:rsid w:val="00ED47EB"/>
    <w:rsid w:val="00EF11D0"/>
    <w:rsid w:val="00EF3FD0"/>
    <w:rsid w:val="00EF567D"/>
    <w:rsid w:val="00EF65F5"/>
    <w:rsid w:val="00F03B03"/>
    <w:rsid w:val="00F0785E"/>
    <w:rsid w:val="00F129AB"/>
    <w:rsid w:val="00F24C80"/>
    <w:rsid w:val="00F25024"/>
    <w:rsid w:val="00F25AB8"/>
    <w:rsid w:val="00F35B11"/>
    <w:rsid w:val="00F4498F"/>
    <w:rsid w:val="00F4528C"/>
    <w:rsid w:val="00F545D7"/>
    <w:rsid w:val="00F557CC"/>
    <w:rsid w:val="00F57160"/>
    <w:rsid w:val="00F5776B"/>
    <w:rsid w:val="00F578FE"/>
    <w:rsid w:val="00F605D9"/>
    <w:rsid w:val="00F61647"/>
    <w:rsid w:val="00F63888"/>
    <w:rsid w:val="00F66E77"/>
    <w:rsid w:val="00F74BFC"/>
    <w:rsid w:val="00F875A1"/>
    <w:rsid w:val="00F930B9"/>
    <w:rsid w:val="00FA0B6C"/>
    <w:rsid w:val="00FA3ADA"/>
    <w:rsid w:val="00FA5AB9"/>
    <w:rsid w:val="00FB5B97"/>
    <w:rsid w:val="00FC2382"/>
    <w:rsid w:val="00FD0343"/>
    <w:rsid w:val="00FD2F31"/>
    <w:rsid w:val="00FD5D3B"/>
    <w:rsid w:val="00FE0E3D"/>
    <w:rsid w:val="00FE5702"/>
    <w:rsid w:val="00FF3F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3DF92-A87A-4AEF-BB9B-9AE97C3C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54"/>
    <w:rPr>
      <w:sz w:val="24"/>
      <w:szCs w:val="24"/>
    </w:rPr>
  </w:style>
  <w:style w:type="paragraph" w:styleId="Ttulo1">
    <w:name w:val="heading 1"/>
    <w:basedOn w:val="Normal"/>
    <w:next w:val="Normal"/>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7C54"/>
    <w:pPr>
      <w:tabs>
        <w:tab w:val="center" w:pos="4419"/>
        <w:tab w:val="right" w:pos="8838"/>
      </w:tabs>
    </w:pPr>
  </w:style>
  <w:style w:type="paragraph" w:styleId="Rodap">
    <w:name w:val="footer"/>
    <w:basedOn w:val="Normal"/>
    <w:link w:val="RodapChar"/>
    <w:uiPriority w:val="99"/>
    <w:rsid w:val="00DF7C54"/>
    <w:pPr>
      <w:tabs>
        <w:tab w:val="center" w:pos="4419"/>
        <w:tab w:val="right" w:pos="8838"/>
      </w:tabs>
    </w:pPr>
  </w:style>
  <w:style w:type="character" w:styleId="Hyperlink">
    <w:name w:val="Hyperlink"/>
    <w:basedOn w:val="Fontepargpadro"/>
    <w:uiPriority w:val="99"/>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CabealhoChar">
    <w:name w:val="Cabeçalho Char"/>
    <w:basedOn w:val="Fontepargpadro"/>
    <w:link w:val="Cabealho"/>
    <w:uiPriority w:val="99"/>
    <w:rsid w:val="00624BB0"/>
    <w:rPr>
      <w:sz w:val="24"/>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character" w:customStyle="1" w:styleId="RodapChar">
    <w:name w:val="Rodapé Char"/>
    <w:basedOn w:val="Fontepargpadro"/>
    <w:link w:val="Rodap"/>
    <w:uiPriority w:val="99"/>
    <w:rsid w:val="00825947"/>
    <w:rPr>
      <w:sz w:val="24"/>
      <w:szCs w:val="24"/>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Default">
    <w:name w:val="Default"/>
    <w:rsid w:val="00351D9B"/>
    <w:pPr>
      <w:autoSpaceDE w:val="0"/>
      <w:autoSpaceDN w:val="0"/>
      <w:adjustRightInd w:val="0"/>
    </w:pPr>
    <w:rPr>
      <w:rFonts w:ascii="Bookman Old Style" w:eastAsiaTheme="minorHAnsi" w:hAnsi="Bookman Old Style" w:cs="Bookman Old Style"/>
      <w:color w:val="000000"/>
      <w:sz w:val="24"/>
      <w:szCs w:val="24"/>
      <w:lang w:eastAsia="en-US"/>
    </w:rPr>
  </w:style>
  <w:style w:type="character" w:styleId="Forte">
    <w:name w:val="Strong"/>
    <w:qFormat/>
    <w:rsid w:val="00397A21"/>
    <w:rPr>
      <w:b/>
      <w:bCs/>
    </w:rPr>
  </w:style>
  <w:style w:type="paragraph" w:customStyle="1" w:styleId="p5">
    <w:name w:val="p5"/>
    <w:basedOn w:val="Normal"/>
    <w:rsid w:val="00397A21"/>
    <w:pPr>
      <w:widowControl w:val="0"/>
      <w:tabs>
        <w:tab w:val="left" w:pos="1480"/>
        <w:tab w:val="left" w:pos="2200"/>
      </w:tabs>
      <w:autoSpaceDE w:val="0"/>
      <w:autoSpaceDN w:val="0"/>
      <w:adjustRightInd w:val="0"/>
      <w:spacing w:line="260" w:lineRule="atLeast"/>
      <w:ind w:left="720" w:hanging="720"/>
      <w:jc w:val="both"/>
    </w:pPr>
    <w:rPr>
      <w:szCs w:val="20"/>
    </w:rPr>
  </w:style>
  <w:style w:type="character" w:customStyle="1" w:styleId="TtuloChar">
    <w:name w:val="Título Char"/>
    <w:link w:val="Ttulo"/>
    <w:rsid w:val="00397A21"/>
    <w:rPr>
      <w:rFonts w:ascii="Arial" w:hAnsi="Arial" w:cs="Arial"/>
      <w:b/>
      <w:bCs/>
      <w:sz w:val="36"/>
      <w:szCs w:val="24"/>
      <w:u w:val="single"/>
    </w:rPr>
  </w:style>
  <w:style w:type="character" w:customStyle="1" w:styleId="Ttulo6Char">
    <w:name w:val="Título 6 Char"/>
    <w:basedOn w:val="Fontepargpadro"/>
    <w:link w:val="Ttulo6"/>
    <w:rsid w:val="004415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693">
      <w:bodyDiv w:val="1"/>
      <w:marLeft w:val="0"/>
      <w:marRight w:val="0"/>
      <w:marTop w:val="0"/>
      <w:marBottom w:val="0"/>
      <w:divBdr>
        <w:top w:val="none" w:sz="0" w:space="0" w:color="auto"/>
        <w:left w:val="none" w:sz="0" w:space="0" w:color="auto"/>
        <w:bottom w:val="none" w:sz="0" w:space="0" w:color="auto"/>
        <w:right w:val="none" w:sz="0" w:space="0" w:color="auto"/>
      </w:divBdr>
      <w:divsChild>
        <w:div w:id="1252399281">
          <w:marLeft w:val="0"/>
          <w:marRight w:val="0"/>
          <w:marTop w:val="0"/>
          <w:marBottom w:val="0"/>
          <w:divBdr>
            <w:top w:val="none" w:sz="0" w:space="0" w:color="auto"/>
            <w:left w:val="none" w:sz="0" w:space="0" w:color="auto"/>
            <w:bottom w:val="none" w:sz="0" w:space="0" w:color="auto"/>
            <w:right w:val="none" w:sz="0" w:space="0" w:color="auto"/>
          </w:divBdr>
        </w:div>
        <w:div w:id="1244954271">
          <w:marLeft w:val="0"/>
          <w:marRight w:val="0"/>
          <w:marTop w:val="0"/>
          <w:marBottom w:val="0"/>
          <w:divBdr>
            <w:top w:val="none" w:sz="0" w:space="0" w:color="auto"/>
            <w:left w:val="none" w:sz="0" w:space="0" w:color="auto"/>
            <w:bottom w:val="none" w:sz="0" w:space="0" w:color="auto"/>
            <w:right w:val="none" w:sz="0" w:space="0" w:color="auto"/>
          </w:divBdr>
        </w:div>
        <w:div w:id="1006782754">
          <w:marLeft w:val="0"/>
          <w:marRight w:val="0"/>
          <w:marTop w:val="0"/>
          <w:marBottom w:val="0"/>
          <w:divBdr>
            <w:top w:val="none" w:sz="0" w:space="0" w:color="auto"/>
            <w:left w:val="none" w:sz="0" w:space="0" w:color="auto"/>
            <w:bottom w:val="none" w:sz="0" w:space="0" w:color="auto"/>
            <w:right w:val="none" w:sz="0" w:space="0" w:color="auto"/>
          </w:divBdr>
        </w:div>
        <w:div w:id="781338306">
          <w:marLeft w:val="0"/>
          <w:marRight w:val="0"/>
          <w:marTop w:val="0"/>
          <w:marBottom w:val="0"/>
          <w:divBdr>
            <w:top w:val="none" w:sz="0" w:space="0" w:color="auto"/>
            <w:left w:val="none" w:sz="0" w:space="0" w:color="auto"/>
            <w:bottom w:val="none" w:sz="0" w:space="0" w:color="auto"/>
            <w:right w:val="none" w:sz="0" w:space="0" w:color="auto"/>
          </w:divBdr>
        </w:div>
        <w:div w:id="550768324">
          <w:marLeft w:val="0"/>
          <w:marRight w:val="0"/>
          <w:marTop w:val="0"/>
          <w:marBottom w:val="0"/>
          <w:divBdr>
            <w:top w:val="none" w:sz="0" w:space="0" w:color="auto"/>
            <w:left w:val="none" w:sz="0" w:space="0" w:color="auto"/>
            <w:bottom w:val="none" w:sz="0" w:space="0" w:color="auto"/>
            <w:right w:val="none" w:sz="0" w:space="0" w:color="auto"/>
          </w:divBdr>
        </w:div>
        <w:div w:id="48070310">
          <w:marLeft w:val="0"/>
          <w:marRight w:val="0"/>
          <w:marTop w:val="0"/>
          <w:marBottom w:val="0"/>
          <w:divBdr>
            <w:top w:val="none" w:sz="0" w:space="0" w:color="auto"/>
            <w:left w:val="none" w:sz="0" w:space="0" w:color="auto"/>
            <w:bottom w:val="none" w:sz="0" w:space="0" w:color="auto"/>
            <w:right w:val="none" w:sz="0" w:space="0" w:color="auto"/>
          </w:divBdr>
        </w:div>
        <w:div w:id="1380129368">
          <w:marLeft w:val="0"/>
          <w:marRight w:val="0"/>
          <w:marTop w:val="0"/>
          <w:marBottom w:val="0"/>
          <w:divBdr>
            <w:top w:val="none" w:sz="0" w:space="0" w:color="auto"/>
            <w:left w:val="none" w:sz="0" w:space="0" w:color="auto"/>
            <w:bottom w:val="none" w:sz="0" w:space="0" w:color="auto"/>
            <w:right w:val="none" w:sz="0" w:space="0" w:color="auto"/>
          </w:divBdr>
        </w:div>
        <w:div w:id="1048063986">
          <w:marLeft w:val="0"/>
          <w:marRight w:val="0"/>
          <w:marTop w:val="0"/>
          <w:marBottom w:val="0"/>
          <w:divBdr>
            <w:top w:val="none" w:sz="0" w:space="0" w:color="auto"/>
            <w:left w:val="none" w:sz="0" w:space="0" w:color="auto"/>
            <w:bottom w:val="none" w:sz="0" w:space="0" w:color="auto"/>
            <w:right w:val="none" w:sz="0" w:space="0" w:color="auto"/>
          </w:divBdr>
        </w:div>
        <w:div w:id="1928223908">
          <w:marLeft w:val="0"/>
          <w:marRight w:val="0"/>
          <w:marTop w:val="0"/>
          <w:marBottom w:val="0"/>
          <w:divBdr>
            <w:top w:val="none" w:sz="0" w:space="0" w:color="auto"/>
            <w:left w:val="none" w:sz="0" w:space="0" w:color="auto"/>
            <w:bottom w:val="none" w:sz="0" w:space="0" w:color="auto"/>
            <w:right w:val="none" w:sz="0" w:space="0" w:color="auto"/>
          </w:divBdr>
        </w:div>
        <w:div w:id="856425746">
          <w:marLeft w:val="0"/>
          <w:marRight w:val="0"/>
          <w:marTop w:val="0"/>
          <w:marBottom w:val="0"/>
          <w:divBdr>
            <w:top w:val="none" w:sz="0" w:space="0" w:color="auto"/>
            <w:left w:val="none" w:sz="0" w:space="0" w:color="auto"/>
            <w:bottom w:val="none" w:sz="0" w:space="0" w:color="auto"/>
            <w:right w:val="none" w:sz="0" w:space="0" w:color="auto"/>
          </w:divBdr>
        </w:div>
        <w:div w:id="124934501">
          <w:marLeft w:val="0"/>
          <w:marRight w:val="0"/>
          <w:marTop w:val="0"/>
          <w:marBottom w:val="0"/>
          <w:divBdr>
            <w:top w:val="none" w:sz="0" w:space="0" w:color="auto"/>
            <w:left w:val="none" w:sz="0" w:space="0" w:color="auto"/>
            <w:bottom w:val="none" w:sz="0" w:space="0" w:color="auto"/>
            <w:right w:val="none" w:sz="0" w:space="0" w:color="auto"/>
          </w:divBdr>
        </w:div>
        <w:div w:id="661004700">
          <w:marLeft w:val="0"/>
          <w:marRight w:val="0"/>
          <w:marTop w:val="0"/>
          <w:marBottom w:val="0"/>
          <w:divBdr>
            <w:top w:val="none" w:sz="0" w:space="0" w:color="auto"/>
            <w:left w:val="none" w:sz="0" w:space="0" w:color="auto"/>
            <w:bottom w:val="none" w:sz="0" w:space="0" w:color="auto"/>
            <w:right w:val="none" w:sz="0" w:space="0" w:color="auto"/>
          </w:divBdr>
        </w:div>
      </w:divsChild>
    </w:div>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204566051">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617637993">
      <w:bodyDiv w:val="1"/>
      <w:marLeft w:val="0"/>
      <w:marRight w:val="0"/>
      <w:marTop w:val="0"/>
      <w:marBottom w:val="0"/>
      <w:divBdr>
        <w:top w:val="none" w:sz="0" w:space="0" w:color="auto"/>
        <w:left w:val="none" w:sz="0" w:space="0" w:color="auto"/>
        <w:bottom w:val="none" w:sz="0" w:space="0" w:color="auto"/>
        <w:right w:val="none" w:sz="0" w:space="0" w:color="auto"/>
      </w:divBdr>
      <w:divsChild>
        <w:div w:id="566303503">
          <w:marLeft w:val="0"/>
          <w:marRight w:val="0"/>
          <w:marTop w:val="0"/>
          <w:marBottom w:val="0"/>
          <w:divBdr>
            <w:top w:val="none" w:sz="0" w:space="0" w:color="auto"/>
            <w:left w:val="none" w:sz="0" w:space="0" w:color="auto"/>
            <w:bottom w:val="none" w:sz="0" w:space="0" w:color="auto"/>
            <w:right w:val="none" w:sz="0" w:space="0" w:color="auto"/>
          </w:divBdr>
        </w:div>
        <w:div w:id="350375843">
          <w:marLeft w:val="0"/>
          <w:marRight w:val="0"/>
          <w:marTop w:val="0"/>
          <w:marBottom w:val="0"/>
          <w:divBdr>
            <w:top w:val="none" w:sz="0" w:space="0" w:color="auto"/>
            <w:left w:val="none" w:sz="0" w:space="0" w:color="auto"/>
            <w:bottom w:val="none" w:sz="0" w:space="0" w:color="auto"/>
            <w:right w:val="none" w:sz="0" w:space="0" w:color="auto"/>
          </w:divBdr>
        </w:div>
        <w:div w:id="1129124535">
          <w:marLeft w:val="0"/>
          <w:marRight w:val="0"/>
          <w:marTop w:val="0"/>
          <w:marBottom w:val="0"/>
          <w:divBdr>
            <w:top w:val="none" w:sz="0" w:space="0" w:color="auto"/>
            <w:left w:val="none" w:sz="0" w:space="0" w:color="auto"/>
            <w:bottom w:val="none" w:sz="0" w:space="0" w:color="auto"/>
            <w:right w:val="none" w:sz="0" w:space="0" w:color="auto"/>
          </w:divBdr>
        </w:div>
        <w:div w:id="33237154">
          <w:marLeft w:val="0"/>
          <w:marRight w:val="0"/>
          <w:marTop w:val="0"/>
          <w:marBottom w:val="0"/>
          <w:divBdr>
            <w:top w:val="none" w:sz="0" w:space="0" w:color="auto"/>
            <w:left w:val="none" w:sz="0" w:space="0" w:color="auto"/>
            <w:bottom w:val="none" w:sz="0" w:space="0" w:color="auto"/>
            <w:right w:val="none" w:sz="0" w:space="0" w:color="auto"/>
          </w:divBdr>
        </w:div>
        <w:div w:id="1810439541">
          <w:marLeft w:val="0"/>
          <w:marRight w:val="0"/>
          <w:marTop w:val="0"/>
          <w:marBottom w:val="0"/>
          <w:divBdr>
            <w:top w:val="none" w:sz="0" w:space="0" w:color="auto"/>
            <w:left w:val="none" w:sz="0" w:space="0" w:color="auto"/>
            <w:bottom w:val="none" w:sz="0" w:space="0" w:color="auto"/>
            <w:right w:val="none" w:sz="0" w:space="0" w:color="auto"/>
          </w:divBdr>
        </w:div>
        <w:div w:id="658926413">
          <w:marLeft w:val="0"/>
          <w:marRight w:val="0"/>
          <w:marTop w:val="0"/>
          <w:marBottom w:val="0"/>
          <w:divBdr>
            <w:top w:val="none" w:sz="0" w:space="0" w:color="auto"/>
            <w:left w:val="none" w:sz="0" w:space="0" w:color="auto"/>
            <w:bottom w:val="none" w:sz="0" w:space="0" w:color="auto"/>
            <w:right w:val="none" w:sz="0" w:space="0" w:color="auto"/>
          </w:divBdr>
        </w:div>
        <w:div w:id="2129347930">
          <w:marLeft w:val="0"/>
          <w:marRight w:val="0"/>
          <w:marTop w:val="0"/>
          <w:marBottom w:val="0"/>
          <w:divBdr>
            <w:top w:val="none" w:sz="0" w:space="0" w:color="auto"/>
            <w:left w:val="none" w:sz="0" w:space="0" w:color="auto"/>
            <w:bottom w:val="none" w:sz="0" w:space="0" w:color="auto"/>
            <w:right w:val="none" w:sz="0" w:space="0" w:color="auto"/>
          </w:divBdr>
        </w:div>
        <w:div w:id="501892713">
          <w:marLeft w:val="0"/>
          <w:marRight w:val="0"/>
          <w:marTop w:val="0"/>
          <w:marBottom w:val="0"/>
          <w:divBdr>
            <w:top w:val="none" w:sz="0" w:space="0" w:color="auto"/>
            <w:left w:val="none" w:sz="0" w:space="0" w:color="auto"/>
            <w:bottom w:val="none" w:sz="0" w:space="0" w:color="auto"/>
            <w:right w:val="none" w:sz="0" w:space="0" w:color="auto"/>
          </w:divBdr>
        </w:div>
        <w:div w:id="1332832622">
          <w:marLeft w:val="0"/>
          <w:marRight w:val="0"/>
          <w:marTop w:val="0"/>
          <w:marBottom w:val="0"/>
          <w:divBdr>
            <w:top w:val="none" w:sz="0" w:space="0" w:color="auto"/>
            <w:left w:val="none" w:sz="0" w:space="0" w:color="auto"/>
            <w:bottom w:val="none" w:sz="0" w:space="0" w:color="auto"/>
            <w:right w:val="none" w:sz="0" w:space="0" w:color="auto"/>
          </w:divBdr>
        </w:div>
        <w:div w:id="1220941819">
          <w:marLeft w:val="0"/>
          <w:marRight w:val="0"/>
          <w:marTop w:val="0"/>
          <w:marBottom w:val="0"/>
          <w:divBdr>
            <w:top w:val="none" w:sz="0" w:space="0" w:color="auto"/>
            <w:left w:val="none" w:sz="0" w:space="0" w:color="auto"/>
            <w:bottom w:val="none" w:sz="0" w:space="0" w:color="auto"/>
            <w:right w:val="none" w:sz="0" w:space="0" w:color="auto"/>
          </w:divBdr>
        </w:div>
        <w:div w:id="124200865">
          <w:marLeft w:val="0"/>
          <w:marRight w:val="0"/>
          <w:marTop w:val="0"/>
          <w:marBottom w:val="0"/>
          <w:divBdr>
            <w:top w:val="none" w:sz="0" w:space="0" w:color="auto"/>
            <w:left w:val="none" w:sz="0" w:space="0" w:color="auto"/>
            <w:bottom w:val="none" w:sz="0" w:space="0" w:color="auto"/>
            <w:right w:val="none" w:sz="0" w:space="0" w:color="auto"/>
          </w:divBdr>
        </w:div>
        <w:div w:id="1292781881">
          <w:marLeft w:val="0"/>
          <w:marRight w:val="0"/>
          <w:marTop w:val="0"/>
          <w:marBottom w:val="0"/>
          <w:divBdr>
            <w:top w:val="none" w:sz="0" w:space="0" w:color="auto"/>
            <w:left w:val="none" w:sz="0" w:space="0" w:color="auto"/>
            <w:bottom w:val="none" w:sz="0" w:space="0" w:color="auto"/>
            <w:right w:val="none" w:sz="0" w:space="0" w:color="auto"/>
          </w:divBdr>
        </w:div>
        <w:div w:id="712653866">
          <w:marLeft w:val="0"/>
          <w:marRight w:val="0"/>
          <w:marTop w:val="0"/>
          <w:marBottom w:val="0"/>
          <w:divBdr>
            <w:top w:val="none" w:sz="0" w:space="0" w:color="auto"/>
            <w:left w:val="none" w:sz="0" w:space="0" w:color="auto"/>
            <w:bottom w:val="none" w:sz="0" w:space="0" w:color="auto"/>
            <w:right w:val="none" w:sz="0" w:space="0" w:color="auto"/>
          </w:divBdr>
        </w:div>
        <w:div w:id="753287275">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51290670">
          <w:marLeft w:val="0"/>
          <w:marRight w:val="0"/>
          <w:marTop w:val="0"/>
          <w:marBottom w:val="0"/>
          <w:divBdr>
            <w:top w:val="none" w:sz="0" w:space="0" w:color="auto"/>
            <w:left w:val="none" w:sz="0" w:space="0" w:color="auto"/>
            <w:bottom w:val="none" w:sz="0" w:space="0" w:color="auto"/>
            <w:right w:val="none" w:sz="0" w:space="0" w:color="auto"/>
          </w:divBdr>
        </w:div>
        <w:div w:id="215433218">
          <w:marLeft w:val="0"/>
          <w:marRight w:val="0"/>
          <w:marTop w:val="0"/>
          <w:marBottom w:val="0"/>
          <w:divBdr>
            <w:top w:val="none" w:sz="0" w:space="0" w:color="auto"/>
            <w:left w:val="none" w:sz="0" w:space="0" w:color="auto"/>
            <w:bottom w:val="none" w:sz="0" w:space="0" w:color="auto"/>
            <w:right w:val="none" w:sz="0" w:space="0" w:color="auto"/>
          </w:divBdr>
        </w:div>
        <w:div w:id="821001654">
          <w:marLeft w:val="0"/>
          <w:marRight w:val="0"/>
          <w:marTop w:val="0"/>
          <w:marBottom w:val="0"/>
          <w:divBdr>
            <w:top w:val="none" w:sz="0" w:space="0" w:color="auto"/>
            <w:left w:val="none" w:sz="0" w:space="0" w:color="auto"/>
            <w:bottom w:val="none" w:sz="0" w:space="0" w:color="auto"/>
            <w:right w:val="none" w:sz="0" w:space="0" w:color="auto"/>
          </w:divBdr>
        </w:div>
        <w:div w:id="1313486631">
          <w:marLeft w:val="0"/>
          <w:marRight w:val="0"/>
          <w:marTop w:val="0"/>
          <w:marBottom w:val="0"/>
          <w:divBdr>
            <w:top w:val="none" w:sz="0" w:space="0" w:color="auto"/>
            <w:left w:val="none" w:sz="0" w:space="0" w:color="auto"/>
            <w:bottom w:val="none" w:sz="0" w:space="0" w:color="auto"/>
            <w:right w:val="none" w:sz="0" w:space="0" w:color="auto"/>
          </w:divBdr>
        </w:div>
        <w:div w:id="1890072629">
          <w:marLeft w:val="0"/>
          <w:marRight w:val="0"/>
          <w:marTop w:val="0"/>
          <w:marBottom w:val="0"/>
          <w:divBdr>
            <w:top w:val="none" w:sz="0" w:space="0" w:color="auto"/>
            <w:left w:val="none" w:sz="0" w:space="0" w:color="auto"/>
            <w:bottom w:val="none" w:sz="0" w:space="0" w:color="auto"/>
            <w:right w:val="none" w:sz="0" w:space="0" w:color="auto"/>
          </w:divBdr>
        </w:div>
        <w:div w:id="1896240451">
          <w:marLeft w:val="0"/>
          <w:marRight w:val="0"/>
          <w:marTop w:val="0"/>
          <w:marBottom w:val="0"/>
          <w:divBdr>
            <w:top w:val="none" w:sz="0" w:space="0" w:color="auto"/>
            <w:left w:val="none" w:sz="0" w:space="0" w:color="auto"/>
            <w:bottom w:val="none" w:sz="0" w:space="0" w:color="auto"/>
            <w:right w:val="none" w:sz="0" w:space="0" w:color="auto"/>
          </w:divBdr>
        </w:div>
        <w:div w:id="2142916367">
          <w:marLeft w:val="0"/>
          <w:marRight w:val="0"/>
          <w:marTop w:val="0"/>
          <w:marBottom w:val="0"/>
          <w:divBdr>
            <w:top w:val="none" w:sz="0" w:space="0" w:color="auto"/>
            <w:left w:val="none" w:sz="0" w:space="0" w:color="auto"/>
            <w:bottom w:val="none" w:sz="0" w:space="0" w:color="auto"/>
            <w:right w:val="none" w:sz="0" w:space="0" w:color="auto"/>
          </w:divBdr>
        </w:div>
        <w:div w:id="185750114">
          <w:marLeft w:val="0"/>
          <w:marRight w:val="0"/>
          <w:marTop w:val="0"/>
          <w:marBottom w:val="0"/>
          <w:divBdr>
            <w:top w:val="none" w:sz="0" w:space="0" w:color="auto"/>
            <w:left w:val="none" w:sz="0" w:space="0" w:color="auto"/>
            <w:bottom w:val="none" w:sz="0" w:space="0" w:color="auto"/>
            <w:right w:val="none" w:sz="0" w:space="0" w:color="auto"/>
          </w:divBdr>
        </w:div>
      </w:divsChild>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56365764">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914168086">
      <w:bodyDiv w:val="1"/>
      <w:marLeft w:val="0"/>
      <w:marRight w:val="0"/>
      <w:marTop w:val="0"/>
      <w:marBottom w:val="0"/>
      <w:divBdr>
        <w:top w:val="none" w:sz="0" w:space="0" w:color="auto"/>
        <w:left w:val="none" w:sz="0" w:space="0" w:color="auto"/>
        <w:bottom w:val="none" w:sz="0" w:space="0" w:color="auto"/>
        <w:right w:val="none" w:sz="0" w:space="0" w:color="auto"/>
      </w:divBdr>
    </w:div>
    <w:div w:id="928856375">
      <w:bodyDiv w:val="1"/>
      <w:marLeft w:val="0"/>
      <w:marRight w:val="0"/>
      <w:marTop w:val="0"/>
      <w:marBottom w:val="0"/>
      <w:divBdr>
        <w:top w:val="none" w:sz="0" w:space="0" w:color="auto"/>
        <w:left w:val="none" w:sz="0" w:space="0" w:color="auto"/>
        <w:bottom w:val="none" w:sz="0" w:space="0" w:color="auto"/>
        <w:right w:val="none" w:sz="0" w:space="0" w:color="auto"/>
      </w:divBdr>
      <w:divsChild>
        <w:div w:id="556403718">
          <w:marLeft w:val="0"/>
          <w:marRight w:val="0"/>
          <w:marTop w:val="0"/>
          <w:marBottom w:val="0"/>
          <w:divBdr>
            <w:top w:val="none" w:sz="0" w:space="0" w:color="auto"/>
            <w:left w:val="none" w:sz="0" w:space="0" w:color="auto"/>
            <w:bottom w:val="none" w:sz="0" w:space="0" w:color="auto"/>
            <w:right w:val="none" w:sz="0" w:space="0" w:color="auto"/>
          </w:divBdr>
        </w:div>
        <w:div w:id="1075474537">
          <w:marLeft w:val="0"/>
          <w:marRight w:val="0"/>
          <w:marTop w:val="0"/>
          <w:marBottom w:val="0"/>
          <w:divBdr>
            <w:top w:val="none" w:sz="0" w:space="0" w:color="auto"/>
            <w:left w:val="none" w:sz="0" w:space="0" w:color="auto"/>
            <w:bottom w:val="none" w:sz="0" w:space="0" w:color="auto"/>
            <w:right w:val="none" w:sz="0" w:space="0" w:color="auto"/>
          </w:divBdr>
        </w:div>
        <w:div w:id="573929498">
          <w:marLeft w:val="0"/>
          <w:marRight w:val="0"/>
          <w:marTop w:val="0"/>
          <w:marBottom w:val="0"/>
          <w:divBdr>
            <w:top w:val="none" w:sz="0" w:space="0" w:color="auto"/>
            <w:left w:val="none" w:sz="0" w:space="0" w:color="auto"/>
            <w:bottom w:val="none" w:sz="0" w:space="0" w:color="auto"/>
            <w:right w:val="none" w:sz="0" w:space="0" w:color="auto"/>
          </w:divBdr>
        </w:div>
      </w:divsChild>
    </w:div>
    <w:div w:id="966357565">
      <w:bodyDiv w:val="1"/>
      <w:marLeft w:val="0"/>
      <w:marRight w:val="0"/>
      <w:marTop w:val="0"/>
      <w:marBottom w:val="0"/>
      <w:divBdr>
        <w:top w:val="none" w:sz="0" w:space="0" w:color="auto"/>
        <w:left w:val="none" w:sz="0" w:space="0" w:color="auto"/>
        <w:bottom w:val="none" w:sz="0" w:space="0" w:color="auto"/>
        <w:right w:val="none" w:sz="0" w:space="0" w:color="auto"/>
      </w:divBdr>
    </w:div>
    <w:div w:id="972179214">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238321232">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sChild>
        <w:div w:id="1217427630">
          <w:marLeft w:val="0"/>
          <w:marRight w:val="0"/>
          <w:marTop w:val="0"/>
          <w:marBottom w:val="0"/>
          <w:divBdr>
            <w:top w:val="none" w:sz="0" w:space="0" w:color="auto"/>
            <w:left w:val="none" w:sz="0" w:space="0" w:color="auto"/>
            <w:bottom w:val="none" w:sz="0" w:space="0" w:color="auto"/>
            <w:right w:val="none" w:sz="0" w:space="0" w:color="auto"/>
          </w:divBdr>
        </w:div>
        <w:div w:id="1358505562">
          <w:marLeft w:val="0"/>
          <w:marRight w:val="0"/>
          <w:marTop w:val="0"/>
          <w:marBottom w:val="0"/>
          <w:divBdr>
            <w:top w:val="none" w:sz="0" w:space="0" w:color="auto"/>
            <w:left w:val="none" w:sz="0" w:space="0" w:color="auto"/>
            <w:bottom w:val="none" w:sz="0" w:space="0" w:color="auto"/>
            <w:right w:val="none" w:sz="0" w:space="0" w:color="auto"/>
          </w:divBdr>
        </w:div>
        <w:div w:id="1469975304">
          <w:marLeft w:val="0"/>
          <w:marRight w:val="0"/>
          <w:marTop w:val="0"/>
          <w:marBottom w:val="0"/>
          <w:divBdr>
            <w:top w:val="none" w:sz="0" w:space="0" w:color="auto"/>
            <w:left w:val="none" w:sz="0" w:space="0" w:color="auto"/>
            <w:bottom w:val="none" w:sz="0" w:space="0" w:color="auto"/>
            <w:right w:val="none" w:sz="0" w:space="0" w:color="auto"/>
          </w:divBdr>
        </w:div>
        <w:div w:id="1215199922">
          <w:marLeft w:val="0"/>
          <w:marRight w:val="0"/>
          <w:marTop w:val="0"/>
          <w:marBottom w:val="0"/>
          <w:divBdr>
            <w:top w:val="none" w:sz="0" w:space="0" w:color="auto"/>
            <w:left w:val="none" w:sz="0" w:space="0" w:color="auto"/>
            <w:bottom w:val="none" w:sz="0" w:space="0" w:color="auto"/>
            <w:right w:val="none" w:sz="0" w:space="0" w:color="auto"/>
          </w:divBdr>
        </w:div>
        <w:div w:id="580216125">
          <w:marLeft w:val="0"/>
          <w:marRight w:val="0"/>
          <w:marTop w:val="0"/>
          <w:marBottom w:val="0"/>
          <w:divBdr>
            <w:top w:val="none" w:sz="0" w:space="0" w:color="auto"/>
            <w:left w:val="none" w:sz="0" w:space="0" w:color="auto"/>
            <w:bottom w:val="none" w:sz="0" w:space="0" w:color="auto"/>
            <w:right w:val="none" w:sz="0" w:space="0" w:color="auto"/>
          </w:divBdr>
        </w:div>
        <w:div w:id="1861119781">
          <w:marLeft w:val="0"/>
          <w:marRight w:val="0"/>
          <w:marTop w:val="0"/>
          <w:marBottom w:val="0"/>
          <w:divBdr>
            <w:top w:val="none" w:sz="0" w:space="0" w:color="auto"/>
            <w:left w:val="none" w:sz="0" w:space="0" w:color="auto"/>
            <w:bottom w:val="none" w:sz="0" w:space="0" w:color="auto"/>
            <w:right w:val="none" w:sz="0" w:space="0" w:color="auto"/>
          </w:divBdr>
        </w:div>
        <w:div w:id="239143526">
          <w:marLeft w:val="0"/>
          <w:marRight w:val="0"/>
          <w:marTop w:val="0"/>
          <w:marBottom w:val="0"/>
          <w:divBdr>
            <w:top w:val="none" w:sz="0" w:space="0" w:color="auto"/>
            <w:left w:val="none" w:sz="0" w:space="0" w:color="auto"/>
            <w:bottom w:val="none" w:sz="0" w:space="0" w:color="auto"/>
            <w:right w:val="none" w:sz="0" w:space="0" w:color="auto"/>
          </w:divBdr>
        </w:div>
        <w:div w:id="1896116546">
          <w:marLeft w:val="0"/>
          <w:marRight w:val="0"/>
          <w:marTop w:val="0"/>
          <w:marBottom w:val="0"/>
          <w:divBdr>
            <w:top w:val="none" w:sz="0" w:space="0" w:color="auto"/>
            <w:left w:val="none" w:sz="0" w:space="0" w:color="auto"/>
            <w:bottom w:val="none" w:sz="0" w:space="0" w:color="auto"/>
            <w:right w:val="none" w:sz="0" w:space="0" w:color="auto"/>
          </w:divBdr>
        </w:div>
        <w:div w:id="194119724">
          <w:marLeft w:val="0"/>
          <w:marRight w:val="0"/>
          <w:marTop w:val="0"/>
          <w:marBottom w:val="0"/>
          <w:divBdr>
            <w:top w:val="none" w:sz="0" w:space="0" w:color="auto"/>
            <w:left w:val="none" w:sz="0" w:space="0" w:color="auto"/>
            <w:bottom w:val="none" w:sz="0" w:space="0" w:color="auto"/>
            <w:right w:val="none" w:sz="0" w:space="0" w:color="auto"/>
          </w:divBdr>
        </w:div>
        <w:div w:id="109975396">
          <w:marLeft w:val="0"/>
          <w:marRight w:val="0"/>
          <w:marTop w:val="0"/>
          <w:marBottom w:val="0"/>
          <w:divBdr>
            <w:top w:val="none" w:sz="0" w:space="0" w:color="auto"/>
            <w:left w:val="none" w:sz="0" w:space="0" w:color="auto"/>
            <w:bottom w:val="none" w:sz="0" w:space="0" w:color="auto"/>
            <w:right w:val="none" w:sz="0" w:space="0" w:color="auto"/>
          </w:divBdr>
        </w:div>
        <w:div w:id="1486123476">
          <w:marLeft w:val="0"/>
          <w:marRight w:val="0"/>
          <w:marTop w:val="0"/>
          <w:marBottom w:val="0"/>
          <w:divBdr>
            <w:top w:val="none" w:sz="0" w:space="0" w:color="auto"/>
            <w:left w:val="none" w:sz="0" w:space="0" w:color="auto"/>
            <w:bottom w:val="none" w:sz="0" w:space="0" w:color="auto"/>
            <w:right w:val="none" w:sz="0" w:space="0" w:color="auto"/>
          </w:divBdr>
        </w:div>
        <w:div w:id="1818105515">
          <w:marLeft w:val="0"/>
          <w:marRight w:val="0"/>
          <w:marTop w:val="0"/>
          <w:marBottom w:val="0"/>
          <w:divBdr>
            <w:top w:val="none" w:sz="0" w:space="0" w:color="auto"/>
            <w:left w:val="none" w:sz="0" w:space="0" w:color="auto"/>
            <w:bottom w:val="none" w:sz="0" w:space="0" w:color="auto"/>
            <w:right w:val="none" w:sz="0" w:space="0" w:color="auto"/>
          </w:divBdr>
        </w:div>
        <w:div w:id="847135614">
          <w:marLeft w:val="0"/>
          <w:marRight w:val="0"/>
          <w:marTop w:val="0"/>
          <w:marBottom w:val="0"/>
          <w:divBdr>
            <w:top w:val="none" w:sz="0" w:space="0" w:color="auto"/>
            <w:left w:val="none" w:sz="0" w:space="0" w:color="auto"/>
            <w:bottom w:val="none" w:sz="0" w:space="0" w:color="auto"/>
            <w:right w:val="none" w:sz="0" w:space="0" w:color="auto"/>
          </w:divBdr>
        </w:div>
        <w:div w:id="1583295224">
          <w:marLeft w:val="0"/>
          <w:marRight w:val="0"/>
          <w:marTop w:val="0"/>
          <w:marBottom w:val="0"/>
          <w:divBdr>
            <w:top w:val="none" w:sz="0" w:space="0" w:color="auto"/>
            <w:left w:val="none" w:sz="0" w:space="0" w:color="auto"/>
            <w:bottom w:val="none" w:sz="0" w:space="0" w:color="auto"/>
            <w:right w:val="none" w:sz="0" w:space="0" w:color="auto"/>
          </w:divBdr>
        </w:div>
        <w:div w:id="2030907130">
          <w:marLeft w:val="0"/>
          <w:marRight w:val="0"/>
          <w:marTop w:val="0"/>
          <w:marBottom w:val="0"/>
          <w:divBdr>
            <w:top w:val="none" w:sz="0" w:space="0" w:color="auto"/>
            <w:left w:val="none" w:sz="0" w:space="0" w:color="auto"/>
            <w:bottom w:val="none" w:sz="0" w:space="0" w:color="auto"/>
            <w:right w:val="none" w:sz="0" w:space="0" w:color="auto"/>
          </w:divBdr>
        </w:div>
        <w:div w:id="1215579588">
          <w:marLeft w:val="0"/>
          <w:marRight w:val="0"/>
          <w:marTop w:val="0"/>
          <w:marBottom w:val="0"/>
          <w:divBdr>
            <w:top w:val="none" w:sz="0" w:space="0" w:color="auto"/>
            <w:left w:val="none" w:sz="0" w:space="0" w:color="auto"/>
            <w:bottom w:val="none" w:sz="0" w:space="0" w:color="auto"/>
            <w:right w:val="none" w:sz="0" w:space="0" w:color="auto"/>
          </w:divBdr>
        </w:div>
        <w:div w:id="493840073">
          <w:marLeft w:val="0"/>
          <w:marRight w:val="0"/>
          <w:marTop w:val="0"/>
          <w:marBottom w:val="0"/>
          <w:divBdr>
            <w:top w:val="none" w:sz="0" w:space="0" w:color="auto"/>
            <w:left w:val="none" w:sz="0" w:space="0" w:color="auto"/>
            <w:bottom w:val="none" w:sz="0" w:space="0" w:color="auto"/>
            <w:right w:val="none" w:sz="0" w:space="0" w:color="auto"/>
          </w:divBdr>
        </w:div>
        <w:div w:id="1609695699">
          <w:marLeft w:val="0"/>
          <w:marRight w:val="0"/>
          <w:marTop w:val="0"/>
          <w:marBottom w:val="0"/>
          <w:divBdr>
            <w:top w:val="none" w:sz="0" w:space="0" w:color="auto"/>
            <w:left w:val="none" w:sz="0" w:space="0" w:color="auto"/>
            <w:bottom w:val="none" w:sz="0" w:space="0" w:color="auto"/>
            <w:right w:val="none" w:sz="0" w:space="0" w:color="auto"/>
          </w:divBdr>
        </w:div>
        <w:div w:id="314064779">
          <w:marLeft w:val="0"/>
          <w:marRight w:val="0"/>
          <w:marTop w:val="0"/>
          <w:marBottom w:val="0"/>
          <w:divBdr>
            <w:top w:val="none" w:sz="0" w:space="0" w:color="auto"/>
            <w:left w:val="none" w:sz="0" w:space="0" w:color="auto"/>
            <w:bottom w:val="none" w:sz="0" w:space="0" w:color="auto"/>
            <w:right w:val="none" w:sz="0" w:space="0" w:color="auto"/>
          </w:divBdr>
        </w:div>
        <w:div w:id="1084960827">
          <w:marLeft w:val="0"/>
          <w:marRight w:val="0"/>
          <w:marTop w:val="0"/>
          <w:marBottom w:val="0"/>
          <w:divBdr>
            <w:top w:val="none" w:sz="0" w:space="0" w:color="auto"/>
            <w:left w:val="none" w:sz="0" w:space="0" w:color="auto"/>
            <w:bottom w:val="none" w:sz="0" w:space="0" w:color="auto"/>
            <w:right w:val="none" w:sz="0" w:space="0" w:color="auto"/>
          </w:divBdr>
        </w:div>
        <w:div w:id="1801070449">
          <w:marLeft w:val="0"/>
          <w:marRight w:val="0"/>
          <w:marTop w:val="0"/>
          <w:marBottom w:val="0"/>
          <w:divBdr>
            <w:top w:val="none" w:sz="0" w:space="0" w:color="auto"/>
            <w:left w:val="none" w:sz="0" w:space="0" w:color="auto"/>
            <w:bottom w:val="none" w:sz="0" w:space="0" w:color="auto"/>
            <w:right w:val="none" w:sz="0" w:space="0" w:color="auto"/>
          </w:divBdr>
        </w:div>
        <w:div w:id="1075975261">
          <w:marLeft w:val="0"/>
          <w:marRight w:val="0"/>
          <w:marTop w:val="0"/>
          <w:marBottom w:val="0"/>
          <w:divBdr>
            <w:top w:val="none" w:sz="0" w:space="0" w:color="auto"/>
            <w:left w:val="none" w:sz="0" w:space="0" w:color="auto"/>
            <w:bottom w:val="none" w:sz="0" w:space="0" w:color="auto"/>
            <w:right w:val="none" w:sz="0" w:space="0" w:color="auto"/>
          </w:divBdr>
        </w:div>
        <w:div w:id="948852994">
          <w:marLeft w:val="0"/>
          <w:marRight w:val="0"/>
          <w:marTop w:val="0"/>
          <w:marBottom w:val="0"/>
          <w:divBdr>
            <w:top w:val="none" w:sz="0" w:space="0" w:color="auto"/>
            <w:left w:val="none" w:sz="0" w:space="0" w:color="auto"/>
            <w:bottom w:val="none" w:sz="0" w:space="0" w:color="auto"/>
            <w:right w:val="none" w:sz="0" w:space="0" w:color="auto"/>
          </w:divBdr>
        </w:div>
        <w:div w:id="1388871584">
          <w:marLeft w:val="0"/>
          <w:marRight w:val="0"/>
          <w:marTop w:val="0"/>
          <w:marBottom w:val="0"/>
          <w:divBdr>
            <w:top w:val="none" w:sz="0" w:space="0" w:color="auto"/>
            <w:left w:val="none" w:sz="0" w:space="0" w:color="auto"/>
            <w:bottom w:val="none" w:sz="0" w:space="0" w:color="auto"/>
            <w:right w:val="none" w:sz="0" w:space="0" w:color="auto"/>
          </w:divBdr>
        </w:div>
        <w:div w:id="1299728318">
          <w:marLeft w:val="0"/>
          <w:marRight w:val="0"/>
          <w:marTop w:val="0"/>
          <w:marBottom w:val="0"/>
          <w:divBdr>
            <w:top w:val="none" w:sz="0" w:space="0" w:color="auto"/>
            <w:left w:val="none" w:sz="0" w:space="0" w:color="auto"/>
            <w:bottom w:val="none" w:sz="0" w:space="0" w:color="auto"/>
            <w:right w:val="none" w:sz="0" w:space="0" w:color="auto"/>
          </w:divBdr>
        </w:div>
        <w:div w:id="1877423530">
          <w:marLeft w:val="0"/>
          <w:marRight w:val="0"/>
          <w:marTop w:val="0"/>
          <w:marBottom w:val="0"/>
          <w:divBdr>
            <w:top w:val="none" w:sz="0" w:space="0" w:color="auto"/>
            <w:left w:val="none" w:sz="0" w:space="0" w:color="auto"/>
            <w:bottom w:val="none" w:sz="0" w:space="0" w:color="auto"/>
            <w:right w:val="none" w:sz="0" w:space="0" w:color="auto"/>
          </w:divBdr>
        </w:div>
      </w:divsChild>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793013917">
      <w:bodyDiv w:val="1"/>
      <w:marLeft w:val="0"/>
      <w:marRight w:val="0"/>
      <w:marTop w:val="0"/>
      <w:marBottom w:val="0"/>
      <w:divBdr>
        <w:top w:val="none" w:sz="0" w:space="0" w:color="auto"/>
        <w:left w:val="none" w:sz="0" w:space="0" w:color="auto"/>
        <w:bottom w:val="none" w:sz="0" w:space="0" w:color="auto"/>
        <w:right w:val="none" w:sz="0" w:space="0" w:color="auto"/>
      </w:divBdr>
    </w:div>
    <w:div w:id="1848406090">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mrl@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9A4D-78F2-4081-8F15-5B38C68F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7745</Words>
  <Characters>41828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49475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Micro 6</cp:lastModifiedBy>
  <cp:revision>2</cp:revision>
  <cp:lastPrinted>2018-01-17T12:16:00Z</cp:lastPrinted>
  <dcterms:created xsi:type="dcterms:W3CDTF">2020-02-12T10:01:00Z</dcterms:created>
  <dcterms:modified xsi:type="dcterms:W3CDTF">2020-02-12T10:01:00Z</dcterms:modified>
</cp:coreProperties>
</file>